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027" w:rsidRPr="009A7027" w:rsidRDefault="009A7027" w:rsidP="00DF5A9B">
      <w:pPr>
        <w:jc w:val="center"/>
        <w:rPr>
          <w:rFonts w:ascii="Times New Roman" w:hAnsi="Times New Roman" w:cs="Times New Roman"/>
          <w:sz w:val="32"/>
          <w:szCs w:val="32"/>
        </w:rPr>
      </w:pPr>
      <w:r w:rsidRPr="009A7027">
        <w:rPr>
          <w:rFonts w:ascii="Times New Roman" w:hAnsi="Times New Roman" w:cs="Times New Roman"/>
          <w:sz w:val="32"/>
          <w:szCs w:val="32"/>
        </w:rPr>
        <w:t>5</w:t>
      </w:r>
      <w:r w:rsidRPr="009A7027">
        <w:rPr>
          <w:rFonts w:ascii="Times New Roman" w:hAnsi="Times New Roman" w:cs="Times New Roman"/>
          <w:sz w:val="32"/>
          <w:szCs w:val="32"/>
          <w:vertAlign w:val="superscript"/>
        </w:rPr>
        <w:t>e</w:t>
      </w:r>
      <w:r w:rsidRPr="009A7027">
        <w:rPr>
          <w:rFonts w:ascii="Times New Roman" w:hAnsi="Times New Roman" w:cs="Times New Roman"/>
          <w:sz w:val="32"/>
          <w:szCs w:val="32"/>
        </w:rPr>
        <w:t xml:space="preserve"> ÉDITION ENIG</w:t>
      </w:r>
    </w:p>
    <w:p w:rsidR="009A7027" w:rsidRPr="009A7027" w:rsidRDefault="009A7027" w:rsidP="009A7027">
      <w:pPr>
        <w:jc w:val="center"/>
        <w:rPr>
          <w:rFonts w:ascii="Times New Roman" w:hAnsi="Times New Roman" w:cs="Times New Roman"/>
          <w:sz w:val="32"/>
          <w:szCs w:val="32"/>
        </w:rPr>
      </w:pPr>
    </w:p>
    <w:p w:rsidR="009A7027" w:rsidRPr="009A7027" w:rsidRDefault="009A7027" w:rsidP="009A7027">
      <w:pPr>
        <w:jc w:val="center"/>
        <w:rPr>
          <w:rFonts w:ascii="Times New Roman" w:hAnsi="Times New Roman" w:cs="Times New Roman"/>
          <w:b/>
          <w:sz w:val="32"/>
          <w:szCs w:val="32"/>
        </w:rPr>
      </w:pPr>
      <w:r w:rsidRPr="009A7027">
        <w:rPr>
          <w:rFonts w:ascii="Times New Roman" w:hAnsi="Times New Roman" w:cs="Times New Roman"/>
          <w:b/>
          <w:sz w:val="32"/>
          <w:szCs w:val="32"/>
        </w:rPr>
        <w:t>ENTREPRENEURIAT</w:t>
      </w:r>
      <w:r w:rsidR="006A5594">
        <w:rPr>
          <w:rFonts w:ascii="Times New Roman" w:hAnsi="Times New Roman" w:cs="Times New Roman"/>
          <w:b/>
          <w:sz w:val="32"/>
          <w:szCs w:val="32"/>
        </w:rPr>
        <w:t xml:space="preserve"> ET </w:t>
      </w:r>
      <w:r w:rsidRPr="009A7027">
        <w:rPr>
          <w:rFonts w:ascii="Times New Roman" w:hAnsi="Times New Roman" w:cs="Times New Roman"/>
          <w:b/>
          <w:sz w:val="32"/>
          <w:szCs w:val="32"/>
        </w:rPr>
        <w:t xml:space="preserve">COVID-19 : NOUVELLES OPPORTUNITÉS DE CROISSANCE ? </w:t>
      </w:r>
    </w:p>
    <w:p w:rsidR="009A7027" w:rsidRPr="009A7027" w:rsidRDefault="009A7027" w:rsidP="009A7027">
      <w:pPr>
        <w:rPr>
          <w:rFonts w:ascii="Times New Roman" w:hAnsi="Times New Roman" w:cs="Times New Roman"/>
        </w:rPr>
      </w:pPr>
      <w:r w:rsidRPr="009A7027">
        <w:rPr>
          <w:rFonts w:ascii="Times New Roman" w:hAnsi="Times New Roman" w:cs="Times New Roman"/>
          <w:i/>
        </w:rPr>
        <w:t>Date</w:t>
      </w:r>
      <w:r w:rsidRPr="009A7027">
        <w:rPr>
          <w:rFonts w:ascii="Times New Roman" w:hAnsi="Times New Roman" w:cs="Times New Roman"/>
        </w:rPr>
        <w:t> : 23 mai 2023</w:t>
      </w:r>
    </w:p>
    <w:p w:rsidR="009A7027" w:rsidRPr="009A7027" w:rsidRDefault="009A7027" w:rsidP="009A7027">
      <w:pPr>
        <w:rPr>
          <w:rFonts w:ascii="Times New Roman" w:hAnsi="Times New Roman" w:cs="Times New Roman"/>
        </w:rPr>
      </w:pPr>
      <w:r w:rsidRPr="009A7027">
        <w:rPr>
          <w:rFonts w:ascii="Times New Roman" w:hAnsi="Times New Roman" w:cs="Times New Roman"/>
          <w:i/>
        </w:rPr>
        <w:t>Lieu</w:t>
      </w:r>
      <w:r w:rsidRPr="009A7027">
        <w:rPr>
          <w:rFonts w:ascii="Times New Roman" w:hAnsi="Times New Roman" w:cs="Times New Roman"/>
        </w:rPr>
        <w:t xml:space="preserve"> : EDC Paris Business School, 74/80 rue Roque de </w:t>
      </w:r>
      <w:proofErr w:type="spellStart"/>
      <w:r w:rsidRPr="009A7027">
        <w:rPr>
          <w:rFonts w:ascii="Times New Roman" w:hAnsi="Times New Roman" w:cs="Times New Roman"/>
        </w:rPr>
        <w:t>Fillol</w:t>
      </w:r>
      <w:proofErr w:type="spellEnd"/>
      <w:r w:rsidRPr="009A7027">
        <w:rPr>
          <w:rFonts w:ascii="Times New Roman" w:hAnsi="Times New Roman" w:cs="Times New Roman"/>
        </w:rPr>
        <w:t>, 92800 Puteaux</w:t>
      </w:r>
    </w:p>
    <w:p w:rsidR="009A7027" w:rsidRDefault="00DF5A9B">
      <w:pPr>
        <w:rPr>
          <w:rFonts w:ascii="Times New Roman" w:hAnsi="Times New Roman" w:cs="Times New Roman"/>
        </w:rPr>
      </w:pPr>
      <w:r w:rsidRPr="00DF5A9B">
        <w:rPr>
          <w:rFonts w:ascii="Times New Roman" w:hAnsi="Times New Roman" w:cs="Times New Roman"/>
          <w:i/>
        </w:rPr>
        <w:t>Laboratoire de recherche</w:t>
      </w:r>
      <w:r>
        <w:rPr>
          <w:rFonts w:ascii="Times New Roman" w:hAnsi="Times New Roman" w:cs="Times New Roman"/>
        </w:rPr>
        <w:t> : OCRE</w:t>
      </w:r>
    </w:p>
    <w:p w:rsidR="00DF5A9B" w:rsidRDefault="00DF5A9B">
      <w:pPr>
        <w:rPr>
          <w:rFonts w:ascii="Times New Roman" w:hAnsi="Times New Roman" w:cs="Times New Roman"/>
        </w:rPr>
      </w:pPr>
      <w:r w:rsidRPr="00DF5A9B">
        <w:rPr>
          <w:rFonts w:ascii="Times New Roman" w:hAnsi="Times New Roman" w:cs="Times New Roman"/>
          <w:noProof/>
        </w:rPr>
        <w:drawing>
          <wp:anchor distT="0" distB="0" distL="114300" distR="114300" simplePos="0" relativeHeight="251660288" behindDoc="0" locked="0" layoutInCell="1" allowOverlap="1" wp14:anchorId="635BC85F" wp14:editId="5322D4CA">
            <wp:simplePos x="0" y="0"/>
            <wp:positionH relativeFrom="margin">
              <wp:posOffset>3340100</wp:posOffset>
            </wp:positionH>
            <wp:positionV relativeFrom="margin">
              <wp:posOffset>1497965</wp:posOffset>
            </wp:positionV>
            <wp:extent cx="2006600" cy="8636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CRE.png"/>
                    <pic:cNvPicPr/>
                  </pic:nvPicPr>
                  <pic:blipFill>
                    <a:blip r:embed="rId8">
                      <a:extLst>
                        <a:ext uri="{28A0092B-C50C-407E-A947-70E740481C1C}">
                          <a14:useLocalDpi xmlns:a14="http://schemas.microsoft.com/office/drawing/2010/main" val="0"/>
                        </a:ext>
                      </a:extLst>
                    </a:blip>
                    <a:stretch>
                      <a:fillRect/>
                    </a:stretch>
                  </pic:blipFill>
                  <pic:spPr>
                    <a:xfrm>
                      <a:off x="0" y="0"/>
                      <a:ext cx="2006600" cy="863600"/>
                    </a:xfrm>
                    <a:prstGeom prst="rect">
                      <a:avLst/>
                    </a:prstGeom>
                  </pic:spPr>
                </pic:pic>
              </a:graphicData>
            </a:graphic>
            <wp14:sizeRelH relativeFrom="margin">
              <wp14:pctWidth>0</wp14:pctWidth>
            </wp14:sizeRelH>
            <wp14:sizeRelV relativeFrom="margin">
              <wp14:pctHeight>0</wp14:pctHeight>
            </wp14:sizeRelV>
          </wp:anchor>
        </w:drawing>
      </w:r>
      <w:r w:rsidRPr="00DF5A9B">
        <w:rPr>
          <w:rFonts w:ascii="Times New Roman" w:hAnsi="Times New Roman" w:cs="Times New Roman"/>
          <w:noProof/>
        </w:rPr>
        <w:drawing>
          <wp:anchor distT="0" distB="0" distL="114300" distR="114300" simplePos="0" relativeHeight="251659264" behindDoc="0" locked="0" layoutInCell="1" allowOverlap="1" wp14:anchorId="08C17523" wp14:editId="00B7870D">
            <wp:simplePos x="0" y="0"/>
            <wp:positionH relativeFrom="margin">
              <wp:posOffset>419100</wp:posOffset>
            </wp:positionH>
            <wp:positionV relativeFrom="margin">
              <wp:posOffset>1613834</wp:posOffset>
            </wp:positionV>
            <wp:extent cx="2565400" cy="557530"/>
            <wp:effectExtent l="0" t="0" r="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DC.png"/>
                    <pic:cNvPicPr/>
                  </pic:nvPicPr>
                  <pic:blipFill>
                    <a:blip r:embed="rId9">
                      <a:extLst>
                        <a:ext uri="{28A0092B-C50C-407E-A947-70E740481C1C}">
                          <a14:useLocalDpi xmlns:a14="http://schemas.microsoft.com/office/drawing/2010/main" val="0"/>
                        </a:ext>
                      </a:extLst>
                    </a:blip>
                    <a:stretch>
                      <a:fillRect/>
                    </a:stretch>
                  </pic:blipFill>
                  <pic:spPr>
                    <a:xfrm>
                      <a:off x="0" y="0"/>
                      <a:ext cx="2565400" cy="557530"/>
                    </a:xfrm>
                    <a:prstGeom prst="rect">
                      <a:avLst/>
                    </a:prstGeom>
                  </pic:spPr>
                </pic:pic>
              </a:graphicData>
            </a:graphic>
            <wp14:sizeRelH relativeFrom="margin">
              <wp14:pctWidth>0</wp14:pctWidth>
            </wp14:sizeRelH>
            <wp14:sizeRelV relativeFrom="margin">
              <wp14:pctHeight>0</wp14:pctHeight>
            </wp14:sizeRelV>
          </wp:anchor>
        </w:drawing>
      </w:r>
    </w:p>
    <w:p w:rsidR="00DF5A9B" w:rsidRDefault="00DF5A9B">
      <w:pPr>
        <w:rPr>
          <w:rFonts w:ascii="Times New Roman" w:hAnsi="Times New Roman" w:cs="Times New Roman"/>
        </w:rPr>
      </w:pPr>
    </w:p>
    <w:p w:rsidR="00DF5A9B" w:rsidRDefault="00DF5A9B">
      <w:pPr>
        <w:rPr>
          <w:rFonts w:ascii="Times New Roman" w:hAnsi="Times New Roman" w:cs="Times New Roman"/>
        </w:rPr>
      </w:pPr>
    </w:p>
    <w:p w:rsidR="00DF5A9B" w:rsidRDefault="00DF5A9B">
      <w:pPr>
        <w:rPr>
          <w:rFonts w:ascii="Times New Roman" w:hAnsi="Times New Roman" w:cs="Times New Roman"/>
        </w:rPr>
      </w:pPr>
    </w:p>
    <w:p w:rsidR="00DF5A9B" w:rsidRPr="009A7027" w:rsidRDefault="00DF5A9B">
      <w:pPr>
        <w:rPr>
          <w:rFonts w:ascii="Times New Roman" w:hAnsi="Times New Roman" w:cs="Times New Roman"/>
        </w:rPr>
      </w:pPr>
    </w:p>
    <w:p w:rsidR="00FD048A" w:rsidRDefault="00FD048A" w:rsidP="00FD048A">
      <w:pPr>
        <w:jc w:val="center"/>
        <w:rPr>
          <w:rFonts w:ascii="Times New Roman" w:hAnsi="Times New Roman" w:cs="Times New Roman"/>
          <w:b/>
          <w:sz w:val="30"/>
          <w:szCs w:val="30"/>
        </w:rPr>
      </w:pPr>
    </w:p>
    <w:p w:rsidR="009A7027" w:rsidRPr="009A7027" w:rsidRDefault="009A7027" w:rsidP="00FD048A">
      <w:pPr>
        <w:jc w:val="center"/>
        <w:rPr>
          <w:rFonts w:ascii="Times New Roman" w:hAnsi="Times New Roman" w:cs="Times New Roman"/>
          <w:b/>
          <w:sz w:val="30"/>
          <w:szCs w:val="30"/>
        </w:rPr>
      </w:pPr>
      <w:r>
        <w:rPr>
          <w:rFonts w:ascii="Times New Roman" w:hAnsi="Times New Roman" w:cs="Times New Roman"/>
          <w:b/>
          <w:sz w:val="30"/>
          <w:szCs w:val="30"/>
        </w:rPr>
        <w:t xml:space="preserve">Appel à </w:t>
      </w:r>
      <w:r w:rsidR="00DE4D26">
        <w:rPr>
          <w:rFonts w:ascii="Times New Roman" w:hAnsi="Times New Roman" w:cs="Times New Roman"/>
          <w:b/>
          <w:sz w:val="30"/>
          <w:szCs w:val="30"/>
        </w:rPr>
        <w:t>contributions</w:t>
      </w:r>
    </w:p>
    <w:p w:rsidR="009A7027" w:rsidRPr="009A7027" w:rsidRDefault="009A7027">
      <w:pPr>
        <w:rPr>
          <w:rFonts w:ascii="Times New Roman" w:hAnsi="Times New Roman" w:cs="Times New Roman"/>
        </w:rPr>
      </w:pPr>
    </w:p>
    <w:p w:rsidR="009A7027" w:rsidRPr="009A7027" w:rsidRDefault="009A7027" w:rsidP="009A7027">
      <w:pPr>
        <w:rPr>
          <w:rFonts w:ascii="Times New Roman" w:hAnsi="Times New Roman" w:cs="Times New Roman"/>
        </w:rPr>
      </w:pPr>
      <w:r w:rsidRPr="009A7027">
        <w:rPr>
          <w:rFonts w:ascii="Times New Roman" w:hAnsi="Times New Roman" w:cs="Times New Roman"/>
          <w:b/>
        </w:rPr>
        <w:t xml:space="preserve">Présentation </w:t>
      </w:r>
    </w:p>
    <w:p w:rsidR="009A7027" w:rsidRPr="009A7027" w:rsidRDefault="009A7027" w:rsidP="009A7027">
      <w:pPr>
        <w:rPr>
          <w:rFonts w:ascii="Times New Roman" w:hAnsi="Times New Roman" w:cs="Times New Roman"/>
        </w:rPr>
      </w:pPr>
    </w:p>
    <w:p w:rsidR="00C20370" w:rsidRDefault="00AA7C9F" w:rsidP="009A7027">
      <w:pPr>
        <w:jc w:val="both"/>
        <w:rPr>
          <w:rFonts w:ascii="Times New Roman" w:hAnsi="Times New Roman" w:cs="Times New Roman"/>
        </w:rPr>
      </w:pPr>
      <w:r>
        <w:rPr>
          <w:rFonts w:ascii="Times New Roman" w:hAnsi="Times New Roman" w:cs="Times New Roman"/>
        </w:rPr>
        <w:t xml:space="preserve">Le 11 mars 2020, </w:t>
      </w:r>
      <w:r w:rsidR="00F865EC">
        <w:rPr>
          <w:rFonts w:ascii="Times New Roman" w:hAnsi="Times New Roman" w:cs="Times New Roman"/>
        </w:rPr>
        <w:t>l’Organisation Mondiale de la Santé (OMS) qualifiait le COVID-19 de pandémie</w:t>
      </w:r>
      <w:r w:rsidR="009A7027" w:rsidRPr="009A7027">
        <w:rPr>
          <w:rFonts w:ascii="Times New Roman" w:hAnsi="Times New Roman" w:cs="Times New Roman"/>
        </w:rPr>
        <w:t>. Depuis cette date, nos vies ont connu des bouleversements majeurs ; couvre-feu, confinement et télétravail ont alors rythmé nos quotidiens respectifs. Si ces conditions ont eu une influence sur notre vie sociale</w:t>
      </w:r>
      <w:r w:rsidR="00186006">
        <w:rPr>
          <w:rFonts w:ascii="Times New Roman" w:hAnsi="Times New Roman" w:cs="Times New Roman"/>
        </w:rPr>
        <w:t xml:space="preserve"> </w:t>
      </w:r>
      <w:r w:rsidR="00B46C9D">
        <w:rPr>
          <w:rFonts w:ascii="Times New Roman" w:hAnsi="Times New Roman" w:cs="Times New Roman"/>
        </w:rPr>
        <w:fldChar w:fldCharType="begin"/>
      </w:r>
      <w:r w:rsidR="00B46C9D">
        <w:rPr>
          <w:rFonts w:ascii="Times New Roman" w:hAnsi="Times New Roman" w:cs="Times New Roman"/>
        </w:rPr>
        <w:instrText xml:space="preserve"> ADDIN ZOTERO_ITEM CSL_CITATION {"citationID":"n6xBqqjC","properties":{"formattedCitation":"(Mena et al. 2022)","plainCitation":"(Mena et al. 2022)","noteIndex":0},"citationItems":[{"id":1166,"uris":["http://zotero.org/users/2119225/items/GFBUBF8I"],"itemData":{"id":1166,"type":"article-journal","container-title":"Journal of Business Research","DOI":"10.1016/j.jbusres.2021.08.064","ISSN":"01482963","journalAbbreviation":"Journal of Business Research","language":"en","page":"77-91","source":"DOI.org (Crossref)","title":"International trade resilience and the Covid-19 pandemic","volume":"138","author":[{"family":"Mena","given":"Carlos"},{"family":"Karatzas","given":"Antonios"},{"family":"Hansen","given":"Carsten"}],"issued":{"date-parts":[["2022",1]]}}}],"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(Mena et al. 2022)</w:t>
      </w:r>
      <w:r w:rsidR="00B46C9D">
        <w:rPr>
          <w:rFonts w:ascii="Times New Roman" w:hAnsi="Times New Roman" w:cs="Times New Roman"/>
        </w:rPr>
        <w:fldChar w:fldCharType="end"/>
      </w:r>
      <w:r w:rsidR="009A7027" w:rsidRPr="009A7027">
        <w:rPr>
          <w:rFonts w:ascii="Times New Roman" w:hAnsi="Times New Roman" w:cs="Times New Roman"/>
        </w:rPr>
        <w:t xml:space="preserve">, elles ont aussi fortement touché la vie économique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{"citationID":"meK07qWB","properties":{"formattedCitation":"(Tang et al. 2021)","plainCitation":"(Tang et al. 2021)","dontUpdate":true,"noteIndex":0},"citationItems":[{"id":1100,"uris":["http://zotero.org/users/2119225/items/WY7D3MAK"],"itemData":{"id":1100,"type":"article-journal","container-title":"Journal of Small Business Management","DOI":"10.1080/00472778.2021.1945071","ISSN":"0047-2778, 1540-627X","journalAbbreviation":"Journal of Small Business Management","language":"en","page":"1-30","source":"DOI.org (Crossref)","title":"Entrepreneurial alertness: Exploring its psychological antecedents and effects on firm outcomes","title-short":"Entrepreneurial alertness","author":[{"family":"Tang","given":"Jintong"},{"family":"Baron","given":"Robert A."},{"family":"Yu","given":"Andy"}],"issued":{"date-parts":[["2021",7,28]]}}}],"schema":"https://github.com/citation-style-language/schema/raw/master/csl-citation.json"}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(Tang et al., 2021</w:t>
      </w:r>
      <w:r w:rsidR="00B46C9D">
        <w:rPr>
          <w:rFonts w:ascii="Times New Roman" w:hAnsi="Times New Roman" w:cs="Times New Roman"/>
        </w:rPr>
        <w:fldChar w:fldCharType="end"/>
      </w:r>
      <w:r w:rsidR="00AD500D">
        <w:rPr>
          <w:rFonts w:ascii="Times New Roman" w:hAnsi="Times New Roman" w:cs="Times New Roman"/>
        </w:rPr>
        <w:t>;</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{"citationID":"UYvaCmEl","properties":{"formattedCitation":"(Khlystova et al. 2022)","plainCitation":"(Khlystova et al. 2022)","dontUpdate":true,"noteIndex":0},"citationItems":[{"id":1168,"uris":["http://zotero.org/users/2119225/items/3T588C5L"],"itemData":{"id":1168,"type":"article-journal","container-title":"Journal of Business Research","DOI":"10.1016/j.jbusres.2021.09.062","ISSN":"01482963","journalAbbreviation":"Journal of Business Research","language":"en","page":"1192-1210","source":"DOI.org (Crossref)","title":"The impact of the COVID-19 pandemic on the creative industries: A literature review and future research agenda","title-short":"The impact of the COVID-19 pandemic on the creative industries","volume":"139","author":[{"family":"Khlystova","given":"Olena"},{"family":"Kalyuzhnova","given":"Yelena"},{"family":"Belitski","given":"Maksim"}],"issued":{"date-parts":[["2022",2]]}}}],"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 xml:space="preserve"> Khlystova et al., 2022)</w:t>
      </w:r>
      <w:r w:rsidR="00B46C9D">
        <w:rPr>
          <w:rFonts w:ascii="Times New Roman" w:hAnsi="Times New Roman" w:cs="Times New Roman"/>
        </w:rPr>
        <w:fldChar w:fldCharType="end"/>
      </w:r>
      <w:r w:rsidR="009A7027" w:rsidRPr="009A7027">
        <w:rPr>
          <w:rFonts w:ascii="Times New Roman" w:hAnsi="Times New Roman" w:cs="Times New Roman"/>
        </w:rPr>
        <w:t xml:space="preserve">. </w:t>
      </w:r>
      <w:r w:rsidR="00571698">
        <w:rPr>
          <w:rFonts w:ascii="Times New Roman" w:hAnsi="Times New Roman" w:cs="Times New Roman"/>
        </w:rPr>
        <w:t>Selon</w:t>
      </w:r>
      <w:r w:rsidR="00B46C9D">
        <w:rPr>
          <w:rFonts w:ascii="Times New Roman" w:hAnsi="Times New Roman" w:cs="Times New Roman"/>
        </w:rPr>
        <w:t xml:space="preserve">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{"citationID":"tW88SssX","properties":{"formattedCitation":"(OCDE 2021)","plainCitation":"(OCDE 2021)","dontUpdate":true,"noteIndex":0},"citationItems":[{"id":1161,"uris":["http://zotero.org/users/2119225/items/STCFYEGA"],"itemData":{"id":1161,"type":"report","page":"22","title":"Le dynamisme des entreprises pendant la pandémie de COVID-19 : quelles politiques pour une reprise inclusive ?","author":[{"family":"OCDE","given":""}],"issued":{"literal":"2021a"}}}],"schema":"https://github.com/citation-style-language/schema/raw/master/csl-citation.json"}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l'OCDE (2021a)</w:t>
      </w:r>
      <w:r w:rsidR="00B46C9D">
        <w:rPr>
          <w:rFonts w:ascii="Times New Roman" w:hAnsi="Times New Roman" w:cs="Times New Roman"/>
        </w:rPr>
        <w:fldChar w:fldCharType="end"/>
      </w:r>
      <w:r w:rsidR="00571698">
        <w:rPr>
          <w:rFonts w:ascii="Times New Roman" w:hAnsi="Times New Roman" w:cs="Times New Roman"/>
        </w:rPr>
        <w:t xml:space="preserve">, </w:t>
      </w:r>
      <w:r w:rsidR="001A600E">
        <w:rPr>
          <w:rFonts w:ascii="Times New Roman" w:hAnsi="Times New Roman" w:cs="Times New Roman"/>
        </w:rPr>
        <w:t xml:space="preserve">la pandémie et les restrictions associées ont entrainé </w:t>
      </w:r>
      <w:r w:rsidR="00571698">
        <w:rPr>
          <w:rFonts w:ascii="Times New Roman" w:hAnsi="Times New Roman" w:cs="Times New Roman"/>
        </w:rPr>
        <w:t>la plus grave récession mondiale depuis près d’un siècle</w:t>
      </w:r>
      <w:r w:rsidR="00C20370">
        <w:rPr>
          <w:rFonts w:ascii="Times New Roman" w:hAnsi="Times New Roman" w:cs="Times New Roman"/>
        </w:rPr>
        <w:t xml:space="preserve"> : le PIB des pays de la zone OCDE a </w:t>
      </w:r>
      <w:r w:rsidR="00F865EC">
        <w:rPr>
          <w:rFonts w:ascii="Times New Roman" w:hAnsi="Times New Roman" w:cs="Times New Roman"/>
        </w:rPr>
        <w:t xml:space="preserve">par exemple </w:t>
      </w:r>
      <w:r w:rsidR="00C20370">
        <w:rPr>
          <w:rFonts w:ascii="Times New Roman" w:hAnsi="Times New Roman" w:cs="Times New Roman"/>
        </w:rPr>
        <w:t xml:space="preserve">chuté de </w:t>
      </w:r>
      <w:r w:rsidR="00571698">
        <w:rPr>
          <w:rFonts w:ascii="Times New Roman" w:hAnsi="Times New Roman" w:cs="Times New Roman"/>
        </w:rPr>
        <w:t xml:space="preserve">1,8% au premier trimestre </w:t>
      </w:r>
      <w:r w:rsidR="00C20370">
        <w:rPr>
          <w:rFonts w:ascii="Times New Roman" w:hAnsi="Times New Roman" w:cs="Times New Roman"/>
        </w:rPr>
        <w:t>2020, puis</w:t>
      </w:r>
      <w:r w:rsidR="00571698">
        <w:rPr>
          <w:rFonts w:ascii="Times New Roman" w:hAnsi="Times New Roman" w:cs="Times New Roman"/>
        </w:rPr>
        <w:t xml:space="preserve"> </w:t>
      </w:r>
      <w:r w:rsidR="00C20370">
        <w:rPr>
          <w:rFonts w:ascii="Times New Roman" w:hAnsi="Times New Roman" w:cs="Times New Roman"/>
        </w:rPr>
        <w:t xml:space="preserve">de </w:t>
      </w:r>
      <w:r w:rsidR="00571698">
        <w:rPr>
          <w:rFonts w:ascii="Times New Roman" w:hAnsi="Times New Roman" w:cs="Times New Roman"/>
        </w:rPr>
        <w:t>10,6% au cours du deuxième.</w:t>
      </w:r>
      <w:r w:rsidR="00C20370">
        <w:rPr>
          <w:rFonts w:ascii="Times New Roman" w:hAnsi="Times New Roman" w:cs="Times New Roman"/>
        </w:rPr>
        <w:t xml:space="preserve"> Cette récession inédite a également eu une influence singulière sur </w:t>
      </w:r>
      <w:r w:rsidR="00F865EC">
        <w:rPr>
          <w:rFonts w:ascii="Times New Roman" w:hAnsi="Times New Roman" w:cs="Times New Roman"/>
        </w:rPr>
        <w:t xml:space="preserve">l’activité entrepreneuriale. </w:t>
      </w:r>
      <w:r w:rsidR="00C20370">
        <w:rPr>
          <w:rFonts w:ascii="Times New Roman" w:hAnsi="Times New Roman" w:cs="Times New Roman"/>
        </w:rPr>
        <w:t xml:space="preserve">Effectivement, parmi les PME qui sont restées ouvertes de mai à décembre 2020, entre 55% et 70% ont enregistré une baisse de leur chiffre d’affaires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{"citationID":"IogL6alX","properties":{"formattedCitation":"(OCDE 2021b)","plainCitation":"(OCDE 2021b)","dontUpdate":true,"noteIndex":0},"citationItems":[{"id":1162,"uris":["http://zotero.org/users/2119225/items/PUIJS6FX"],"itemData":{"id":1162,"type":"report","title":"Perspectives de l'OCDE sur les PME et l'entrepreneuriat 2021","author":[{"family":"OCDE","given":""}],"issued":{"literal":"2021b"}}}],"schema":"https://github.com/citation-style-language/schema/raw/master/csl-citation.json"}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(OCDE, 2021b)</w:t>
      </w:r>
      <w:r w:rsidR="00B46C9D">
        <w:rPr>
          <w:rFonts w:ascii="Times New Roman" w:hAnsi="Times New Roman" w:cs="Times New Roman"/>
        </w:rPr>
        <w:fldChar w:fldCharType="end"/>
      </w:r>
      <w:r w:rsidR="00C20370">
        <w:rPr>
          <w:rFonts w:ascii="Times New Roman" w:hAnsi="Times New Roman" w:cs="Times New Roman"/>
        </w:rPr>
        <w:t>.</w:t>
      </w:r>
      <w:r w:rsidR="002666B0">
        <w:rPr>
          <w:rFonts w:ascii="Times New Roman" w:hAnsi="Times New Roman" w:cs="Times New Roman"/>
        </w:rPr>
        <w:t xml:space="preserve"> </w:t>
      </w:r>
    </w:p>
    <w:p w:rsidR="00C20370" w:rsidRDefault="00C20370" w:rsidP="009A7027">
      <w:pPr>
        <w:jc w:val="both"/>
        <w:rPr>
          <w:rFonts w:ascii="Times New Roman" w:hAnsi="Times New Roman" w:cs="Times New Roman"/>
        </w:rPr>
      </w:pPr>
    </w:p>
    <w:p w:rsidR="00DF5A9B" w:rsidRDefault="00C20370" w:rsidP="003D6FE5">
      <w:pPr>
        <w:jc w:val="both"/>
        <w:rPr>
          <w:rFonts w:ascii="Times New Roman" w:hAnsi="Times New Roman" w:cs="Times New Roman"/>
        </w:rPr>
      </w:pPr>
      <w:r>
        <w:rPr>
          <w:rFonts w:ascii="Times New Roman" w:hAnsi="Times New Roman" w:cs="Times New Roman"/>
        </w:rPr>
        <w:t>La France a aussi été gravement touché</w:t>
      </w:r>
      <w:r w:rsidR="00AD500D">
        <w:rPr>
          <w:rFonts w:ascii="Times New Roman" w:hAnsi="Times New Roman" w:cs="Times New Roman"/>
        </w:rPr>
        <w:t>e</w:t>
      </w:r>
      <w:r>
        <w:rPr>
          <w:rFonts w:ascii="Times New Roman" w:hAnsi="Times New Roman" w:cs="Times New Roman"/>
        </w:rPr>
        <w:t xml:space="preserve"> par cette crise sans précédent.</w:t>
      </w:r>
      <w:r w:rsidR="00571698">
        <w:rPr>
          <w:rFonts w:ascii="Times New Roman" w:hAnsi="Times New Roman" w:cs="Times New Roman"/>
        </w:rPr>
        <w:t xml:space="preserve"> </w:t>
      </w:r>
      <w:r>
        <w:rPr>
          <w:rFonts w:ascii="Times New Roman" w:hAnsi="Times New Roman" w:cs="Times New Roman"/>
        </w:rPr>
        <w:t>E</w:t>
      </w:r>
      <w:r w:rsidR="009A7027" w:rsidRPr="009A7027">
        <w:rPr>
          <w:rFonts w:ascii="Times New Roman" w:hAnsi="Times New Roman" w:cs="Times New Roman"/>
        </w:rPr>
        <w:t xml:space="preserve">n 2020, le PIB </w:t>
      </w:r>
      <w:r w:rsidR="004A31DF">
        <w:rPr>
          <w:rFonts w:ascii="Times New Roman" w:hAnsi="Times New Roman" w:cs="Times New Roman"/>
        </w:rPr>
        <w:t xml:space="preserve">français </w:t>
      </w:r>
      <w:r w:rsidR="009A7027" w:rsidRPr="009A7027">
        <w:rPr>
          <w:rFonts w:ascii="Times New Roman" w:hAnsi="Times New Roman" w:cs="Times New Roman"/>
        </w:rPr>
        <w:t xml:space="preserve">a diminué de 7,9% alors que la valeur ajoutée des entreprises a connu une diminution de 8,1%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{"citationID":"TaCNAxWh","properties":{"formattedCitation":"(INSEE 2021)","plainCitation":"(INSEE 2021)","dontUpdate":true,"noteIndex":0},"citationItems":[{"id":1170,"uris":["http://zotero.org/users/2119225/items/KPIKFBSA"],"itemData":{"id":1170,"type":"report","title":"Pandémie de Covid-19 et pertes d'activité : évaluation de l'impact de la crise sur les trajectoires des entreprises françaises en 2020","author":[{"family":"INSEE","given":""}],"issued":{"date-parts":[["2021"]]}}}],"schema":"https://github.com/citation-style-language/schema/raw/master/csl-citation.json"}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(INSEE, 2021)</w:t>
      </w:r>
      <w:r w:rsidR="00B46C9D">
        <w:rPr>
          <w:rFonts w:ascii="Times New Roman" w:hAnsi="Times New Roman" w:cs="Times New Roman"/>
        </w:rPr>
        <w:fldChar w:fldCharType="end"/>
      </w:r>
      <w:r w:rsidR="009A7027" w:rsidRPr="009A7027">
        <w:rPr>
          <w:rFonts w:ascii="Times New Roman" w:hAnsi="Times New Roman" w:cs="Times New Roman"/>
        </w:rPr>
        <w:t>.</w:t>
      </w:r>
      <w:r w:rsidR="00567557">
        <w:rPr>
          <w:rFonts w:ascii="Times New Roman" w:hAnsi="Times New Roman" w:cs="Times New Roman"/>
        </w:rPr>
        <w:t xml:space="preserve"> </w:t>
      </w:r>
      <w:r w:rsidR="00AD500D">
        <w:rPr>
          <w:rFonts w:ascii="Times New Roman" w:hAnsi="Times New Roman" w:cs="Times New Roman"/>
        </w:rPr>
        <w:t xml:space="preserve">Cette </w:t>
      </w:r>
      <w:r w:rsidR="004A31DF">
        <w:rPr>
          <w:rFonts w:ascii="Times New Roman" w:hAnsi="Times New Roman" w:cs="Times New Roman"/>
        </w:rPr>
        <w:t xml:space="preserve">dégradation des indicateurs </w:t>
      </w:r>
      <w:r w:rsidR="00B84F0F">
        <w:rPr>
          <w:rFonts w:ascii="Times New Roman" w:hAnsi="Times New Roman" w:cs="Times New Roman"/>
        </w:rPr>
        <w:t>est notamment expliquée par les confinements et les mesures évolutives (</w:t>
      </w:r>
      <w:r w:rsidR="00B84F0F" w:rsidRPr="009A7027">
        <w:rPr>
          <w:rFonts w:ascii="Times New Roman" w:hAnsi="Times New Roman" w:cs="Times New Roman"/>
        </w:rPr>
        <w:t xml:space="preserve">couvre-feux </w:t>
      </w:r>
      <w:r w:rsidR="00B84F0F">
        <w:rPr>
          <w:rFonts w:ascii="Times New Roman" w:hAnsi="Times New Roman" w:cs="Times New Roman"/>
        </w:rPr>
        <w:t>et</w:t>
      </w:r>
      <w:r w:rsidR="00B84F0F" w:rsidRPr="009A7027">
        <w:rPr>
          <w:rFonts w:ascii="Times New Roman" w:hAnsi="Times New Roman" w:cs="Times New Roman"/>
        </w:rPr>
        <w:t xml:space="preserve"> restrictions de déplacement</w:t>
      </w:r>
      <w:r w:rsidR="00B84F0F">
        <w:rPr>
          <w:rFonts w:ascii="Times New Roman" w:hAnsi="Times New Roman" w:cs="Times New Roman"/>
        </w:rPr>
        <w:t>). Le premier confinement a constitué un choc pour tous les secteurs</w:t>
      </w:r>
      <w:r w:rsidR="00654AC5">
        <w:rPr>
          <w:rFonts w:ascii="Times New Roman" w:hAnsi="Times New Roman" w:cs="Times New Roman"/>
        </w:rPr>
        <w:t> ; l</w:t>
      </w:r>
      <w:r w:rsidR="005B750F">
        <w:rPr>
          <w:rFonts w:ascii="Times New Roman" w:hAnsi="Times New Roman" w:cs="Times New Roman"/>
        </w:rPr>
        <w:t xml:space="preserve">’arrêt des activités a parfois été brutal et les </w:t>
      </w:r>
      <w:r w:rsidR="005B750F" w:rsidRPr="004D6FC3">
        <w:rPr>
          <w:rFonts w:ascii="Times New Roman" w:hAnsi="Times New Roman" w:cs="Times New Roman"/>
        </w:rPr>
        <w:t>dirigeants de PME n</w:t>
      </w:r>
      <w:r w:rsidR="004D6FC3" w:rsidRPr="004D6FC3">
        <w:rPr>
          <w:rFonts w:ascii="Times New Roman" w:hAnsi="Times New Roman" w:cs="Times New Roman"/>
        </w:rPr>
        <w:t>’ont</w:t>
      </w:r>
      <w:r w:rsidR="005B750F" w:rsidRPr="004D6FC3">
        <w:rPr>
          <w:rFonts w:ascii="Times New Roman" w:hAnsi="Times New Roman" w:cs="Times New Roman"/>
        </w:rPr>
        <w:t xml:space="preserve"> </w:t>
      </w:r>
      <w:r w:rsidR="004D6FC3" w:rsidRPr="004D6FC3">
        <w:rPr>
          <w:rFonts w:ascii="Times New Roman" w:hAnsi="Times New Roman" w:cs="Times New Roman"/>
        </w:rPr>
        <w:t xml:space="preserve">pas </w:t>
      </w:r>
      <w:r w:rsidR="005B750F" w:rsidRPr="004D6FC3">
        <w:rPr>
          <w:rFonts w:ascii="Times New Roman" w:hAnsi="Times New Roman" w:cs="Times New Roman"/>
        </w:rPr>
        <w:t>p</w:t>
      </w:r>
      <w:r w:rsidR="00BF625A" w:rsidRPr="004D6FC3">
        <w:rPr>
          <w:rFonts w:ascii="Times New Roman" w:hAnsi="Times New Roman" w:cs="Times New Roman"/>
        </w:rPr>
        <w:t>u l’anticiper</w:t>
      </w:r>
      <w:r w:rsidR="005B750F" w:rsidRPr="004D6FC3">
        <w:rPr>
          <w:rFonts w:ascii="Times New Roman" w:hAnsi="Times New Roman" w:cs="Times New Roman"/>
        </w:rPr>
        <w:t>.</w:t>
      </w:r>
      <w:r w:rsidR="005B750F">
        <w:rPr>
          <w:rFonts w:ascii="Times New Roman" w:hAnsi="Times New Roman" w:cs="Times New Roman"/>
        </w:rPr>
        <w:t xml:space="preserve"> Le second confinement a également eu des répercussions significatives</w:t>
      </w:r>
      <w:r w:rsidR="0067298A">
        <w:rPr>
          <w:rFonts w:ascii="Times New Roman" w:hAnsi="Times New Roman" w:cs="Times New Roman"/>
        </w:rPr>
        <w:t xml:space="preserve">. Toutefois, certains secteurs ont été fortement touchés (hébergement-restauration), </w:t>
      </w:r>
      <w:r w:rsidR="0067298A" w:rsidRPr="009A7027">
        <w:rPr>
          <w:rFonts w:ascii="Times New Roman" w:hAnsi="Times New Roman" w:cs="Times New Roman"/>
        </w:rPr>
        <w:t>alors que d’autres ont profité de cette période pour se développer (livraison à domicile)</w:t>
      </w:r>
      <w:r w:rsidR="0067298A">
        <w:rPr>
          <w:rFonts w:ascii="Times New Roman" w:hAnsi="Times New Roman" w:cs="Times New Roman"/>
        </w:rPr>
        <w:t xml:space="preserve">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{"citationID":"gqaTOBEg","properties":{"formattedCitation":"(INSEE 2021)","plainCitation":"(INSEE 2021)","dontUpdate":true,"noteIndex":0},"citationItems":[{"id":1170,"uris":["http://zotero.org/users/2119225/items/KPIKFBSA"],"itemData":{"id":1170,"type":"report","title":"Pandémie de Covid-19 et pertes d'activité : évaluation de l'impact de la crise sur les trajectoires des entreprises françaises en 2020","author":[{"family":"INSEE","given":""}],"issued":{"date-parts":[["2021"]]}}}],"schema":"https://github.com/citation-style-language/schema/raw/master/csl-citation.json"}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(INSEE, 2021)</w:t>
      </w:r>
      <w:r w:rsidR="00B46C9D">
        <w:rPr>
          <w:rFonts w:ascii="Times New Roman" w:hAnsi="Times New Roman" w:cs="Times New Roman"/>
        </w:rPr>
        <w:fldChar w:fldCharType="end"/>
      </w:r>
      <w:r w:rsidR="0067298A">
        <w:rPr>
          <w:rFonts w:ascii="Times New Roman" w:hAnsi="Times New Roman" w:cs="Times New Roman"/>
        </w:rPr>
        <w:t xml:space="preserve">. </w:t>
      </w:r>
      <w:r w:rsidR="004D6FC3">
        <w:rPr>
          <w:rFonts w:ascii="Times New Roman" w:hAnsi="Times New Roman" w:cs="Times New Roman"/>
        </w:rPr>
        <w:t>Plus largement, en 2020, le nombre total de créations d’entreprises en France a atteint un nouveau record avec 848 200 créations, soit 4% de plus qu’en 2019 – et cela malgré la crise sanitaire liée à la pandémie de COVID-</w:t>
      </w:r>
      <w:r w:rsidR="004D6FC3" w:rsidRPr="00236FE0">
        <w:rPr>
          <w:rFonts w:ascii="Times New Roman" w:hAnsi="Times New Roman" w:cs="Times New Roman"/>
          <w:color w:val="000000" w:themeColor="text1"/>
        </w:rPr>
        <w:t xml:space="preserve">19 </w:t>
      </w:r>
      <w:r w:rsidR="00236FE0" w:rsidRPr="00236FE0">
        <w:rPr>
          <w:rFonts w:ascii="Times New Roman" w:hAnsi="Times New Roman" w:cs="Times New Roman"/>
          <w:color w:val="000000" w:themeColor="text1"/>
        </w:rPr>
        <w:fldChar w:fldCharType="begin"/>
      </w:r>
      <w:r w:rsidR="00236FE0">
        <w:rPr>
          <w:rFonts w:ascii="Times New Roman" w:hAnsi="Times New Roman" w:cs="Times New Roman"/>
          <w:color w:val="000000" w:themeColor="text1"/>
        </w:rPr>
        <w:instrText xml:space="preserve"> ADDIN ZOTERO_ITEM CSL_CITATION {"citationID":"PY5sHIVo","properties":{"formattedCitation":"(INSEE premi\\uc0\\u232{}re 2021a)","plainCitation":"(INSEE première 2021a)","dontUpdate":true,"noteIndex":0},"citationItems":[{"id":1186,"uris":["http://zotero.org/users/2119225/items/GK8GEPKR"],"itemData":{"id":1186,"type":"report","title":"Un nouveau record de créations d'entreprises en 2020 malgré la crise sanitaire","author":[{"family":"INSEE première","given":""}],"issued":{"literal":"2021a"}}}],"schema":"https://github.com/citation-style-language/schema/raw/master/csl-citation.json"} </w:instrText>
      </w:r>
      <w:r w:rsidR="00236FE0" w:rsidRPr="00236FE0">
        <w:rPr>
          <w:rFonts w:ascii="Times New Roman" w:hAnsi="Times New Roman" w:cs="Times New Roman"/>
          <w:color w:val="000000" w:themeColor="text1"/>
        </w:rPr>
        <w:fldChar w:fldCharType="separate"/>
      </w:r>
      <w:r w:rsidR="00236FE0" w:rsidRPr="00236FE0">
        <w:rPr>
          <w:rFonts w:ascii="Times New Roman" w:hAnsi="Times New Roman" w:cs="Times New Roman"/>
          <w:color w:val="000000" w:themeColor="text1"/>
        </w:rPr>
        <w:t>(INSEE première, 2021)</w:t>
      </w:r>
      <w:r w:rsidR="00236FE0" w:rsidRPr="00236FE0">
        <w:rPr>
          <w:rFonts w:ascii="Times New Roman" w:hAnsi="Times New Roman" w:cs="Times New Roman"/>
          <w:color w:val="000000" w:themeColor="text1"/>
        </w:rPr>
        <w:fldChar w:fldCharType="end"/>
      </w:r>
      <w:r w:rsidR="004D6FC3" w:rsidRPr="00236FE0">
        <w:rPr>
          <w:rFonts w:ascii="Times New Roman" w:hAnsi="Times New Roman" w:cs="Times New Roman"/>
          <w:color w:val="000000" w:themeColor="text1"/>
        </w:rPr>
        <w:t xml:space="preserve">. </w:t>
      </w:r>
      <w:r w:rsidR="00431329">
        <w:rPr>
          <w:rFonts w:ascii="Times New Roman" w:hAnsi="Times New Roman" w:cs="Times New Roman"/>
        </w:rPr>
        <w:t xml:space="preserve">Ce constat souligne que si la pandémie a été un frein pour l’activité économique, elle a aussi apporté de nouvelles opportunités </w:t>
      </w:r>
      <w:r w:rsidR="00431329">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{"citationID":"OcuaKPQ2","properties":{"formattedCitation":"(Liguori and Winkler 2020)","plainCitation":"(Liguori and Winkler 2020)","dontUpdate":true,"noteIndex":0},"citationItems":[{"id":1154,"uris":["http://zotero.org/users/2119225/items/JG74EN6W"],"itemData":{"id":1154,"type":"article-journal","abstract":"Without question, the global spread of COVID-19 poses a challenge to the higher education landscape at a magnitude we have not seen since the emergence of technology supported and online instruction. The impact of this hits entrepreneurship education classrooms especially hard. Thus, in this editorial, we discuss how the pandemic is impacting entrepreneurship education globally and call for additional scholarship and the development of additional resources for online entrepreneurship education.","container-title":"Entrepreneurship Education and Pedagogy","DOI":"10.1177/2515127420916738","ISSN":"2515-1274, 2515-1274","issue":"4","journalAbbreviation":"Entrepreneurship Education and Pedagogy","language":"en","page":"346-351","source":"DOI.org (Crossref)","title":"From Offline to Online: Challenges and Opportunities for Entrepreneurship Education Following the COVID-19 Pandemic","title-short":"From Offline to Online","volume":"3","author":[{"family":"Liguori","given":"Eric"},{"family":"Winkler","given":"Christoph"}],"issued":{"date-parts":[["2020",10]]}}}],"schema":"https://github.com/citation-style-language/schema/raw/master/csl-citation.json"} </w:instrText>
      </w:r>
      <w:r w:rsidR="00431329">
        <w:rPr>
          <w:rFonts w:ascii="Times New Roman" w:hAnsi="Times New Roman" w:cs="Times New Roman"/>
        </w:rPr>
        <w:fldChar w:fldCharType="separate"/>
      </w:r>
      <w:r w:rsidR="00431329">
        <w:rPr>
          <w:rFonts w:ascii="Times New Roman" w:hAnsi="Times New Roman" w:cs="Times New Roman"/>
          <w:noProof/>
        </w:rPr>
        <w:t>(Liguori et Winkler, 2020</w:t>
      </w:r>
      <w:r w:rsidR="00431329">
        <w:rPr>
          <w:rFonts w:ascii="Times New Roman" w:hAnsi="Times New Roman" w:cs="Times New Roman"/>
        </w:rPr>
        <w:fldChar w:fldCharType="end"/>
      </w:r>
      <w:r w:rsidR="00431329">
        <w:rPr>
          <w:rFonts w:ascii="Times New Roman" w:hAnsi="Times New Roman" w:cs="Times New Roman"/>
        </w:rPr>
        <w:t xml:space="preserve"> ;</w:t>
      </w:r>
      <w:r w:rsidR="00431329">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{"citationID":"GMFTIXJc","properties":{"formattedCitation":"(Messeghem et al. 2022)","plainCitation":"(Messeghem et al. 2022)","dontUpdate":true,"noteIndex":0},"citationItems":[{"id":1163,"uris":["http://zotero.org/users/2119225/items/F6WXYBR5"],"itemData":{"id":1163,"type":"report","event-place":"Montpellier","page":"74","publisher":"Labex Entreprendre","publisher-place":"Montpellier","title":"Situation de l'activité entrepreneuriale en France : Rapport 2020-2021 du Global Entrepreneurship Monitor","author":[{"family":"Messeghem","given":"Karim"},{"family":"Lasch","given":"Frank"},{"family":"Valette","given":"Justine"},{"family":"Casanova","given":"Sophie"},{"family":"Courrent","given":"Jean-Marie"},{"family":"Nakara","given":"Walid"},{"family":"Sammut","given":"Sylvie"},{"family":"Thurik","given":"Roy"},{"family":"Torrès","given":"Olivier"},{"family":"Boumedjaoud","given":"Dorian"}],"issued":{"date-parts":[["2022"]]}}}],"schema":"https://github.com/citation-style-language/schema/raw/master/csl-citation.json"} </w:instrText>
      </w:r>
      <w:r w:rsidR="00431329">
        <w:rPr>
          <w:rFonts w:ascii="Times New Roman" w:hAnsi="Times New Roman" w:cs="Times New Roman"/>
        </w:rPr>
        <w:fldChar w:fldCharType="separate"/>
      </w:r>
      <w:r w:rsidR="00431329">
        <w:rPr>
          <w:rFonts w:ascii="Times New Roman" w:hAnsi="Times New Roman" w:cs="Times New Roman"/>
          <w:noProof/>
        </w:rPr>
        <w:t xml:space="preserve"> Messeghem et al., 2022)</w:t>
      </w:r>
      <w:r w:rsidR="00431329">
        <w:rPr>
          <w:rFonts w:ascii="Times New Roman" w:hAnsi="Times New Roman" w:cs="Times New Roman"/>
        </w:rPr>
        <w:fldChar w:fldCharType="end"/>
      </w:r>
      <w:r w:rsidR="00431329">
        <w:rPr>
          <w:rFonts w:ascii="Times New Roman" w:hAnsi="Times New Roman" w:cs="Times New Roman"/>
        </w:rPr>
        <w:t xml:space="preserve"> – c’est-à-dire de nouveaux besoins permettant de développer de l’entrepreneuriat alternatif (durable, social, hybride, etc.) et de générer un profit </w:t>
      </w:r>
      <w:r w:rsidR="00431329">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{"citationID":"hdU0U6qU","properties":{"formattedCitation":"(Hansen et al. 2011)","plainCitation":"(Hansen et al. 2011)","dontUpdate":true,"noteIndex":0},"citationItems":[{"id":255,"uris":["http://zotero.org/users/2119225/items/S8RRVJWD"],"itemData":{"id":255,"type":"article-journal","container-title":"Journal of Small Business Management","DOI":"10.1111/j.1540-627X.2011.00325.x","ISSN":"00472778","issue":"2","language":"en","page":"283-304","source":"CrossRef","title":"Defragmenting Definitions of Entrepreneurial Opportunity","title-short":"Defragmenting Definitions of Entrepreneurial Opportunity*","volume":"49","author":[{"family":"Hansen","given":"David J."},{"family":"Shrader","given":"Rodney"},{"family":"Monllor","given":"Javier"}],"issued":{"date-parts":[["2011",4]]}}}],"schema":"https://github.com/citation-style-language/schema/raw/master/csl-citation.json"} </w:instrText>
      </w:r>
      <w:r w:rsidR="00431329">
        <w:rPr>
          <w:rFonts w:ascii="Times New Roman" w:hAnsi="Times New Roman" w:cs="Times New Roman"/>
        </w:rPr>
        <w:fldChar w:fldCharType="separate"/>
      </w:r>
      <w:r w:rsidR="00431329">
        <w:rPr>
          <w:rFonts w:ascii="Times New Roman" w:hAnsi="Times New Roman" w:cs="Times New Roman"/>
          <w:noProof/>
        </w:rPr>
        <w:t>(Hansen et al., 2011)</w:t>
      </w:r>
      <w:r w:rsidR="00431329">
        <w:rPr>
          <w:rFonts w:ascii="Times New Roman" w:hAnsi="Times New Roman" w:cs="Times New Roman"/>
        </w:rPr>
        <w:fldChar w:fldCharType="end"/>
      </w:r>
      <w:r w:rsidR="00431329">
        <w:rPr>
          <w:rFonts w:ascii="Times New Roman" w:hAnsi="Times New Roman" w:cs="Times New Roman"/>
        </w:rPr>
        <w:t xml:space="preserve">. </w:t>
      </w:r>
      <w:bookmarkStart w:id="0" w:name="_GoBack"/>
      <w:bookmarkEnd w:id="0"/>
    </w:p>
    <w:p w:rsidR="00D971EB" w:rsidRDefault="00D971EB" w:rsidP="003D6FE5">
      <w:pPr>
        <w:jc w:val="both"/>
        <w:rPr>
          <w:rFonts w:ascii="Times New Roman" w:hAnsi="Times New Roman" w:cs="Times New Roman"/>
        </w:rPr>
      </w:pPr>
    </w:p>
    <w:p w:rsidR="002173F2" w:rsidRDefault="00431329" w:rsidP="003D6FE5">
      <w:pPr>
        <w:jc w:val="both"/>
        <w:rPr>
          <w:rFonts w:ascii="Times New Roman" w:hAnsi="Times New Roman" w:cs="Times New Roman"/>
        </w:rPr>
      </w:pPr>
      <w:r>
        <w:rPr>
          <w:rFonts w:ascii="Times New Roman" w:hAnsi="Times New Roman" w:cs="Times New Roman"/>
        </w:rPr>
        <w:lastRenderedPageBreak/>
        <w:t xml:space="preserve">Les opportunités amenées par la crise sanitaire sont notamment liées à la transition numérique </w:t>
      </w:r>
      <w:r w:rsidR="00236FE0">
        <w:rPr>
          <w:rFonts w:ascii="Times New Roman" w:hAnsi="Times New Roman" w:cs="Times New Roman"/>
        </w:rPr>
        <w:fldChar w:fldCharType="begin"/>
      </w:r>
      <w:r w:rsidR="00236FE0">
        <w:rPr>
          <w:rFonts w:ascii="Times New Roman" w:hAnsi="Times New Roman" w:cs="Times New Roman"/>
        </w:rPr>
        <w:instrText xml:space="preserve"> ADDIN ZOTERO_ITEM CSL_CITATION {"citationID":"O7eKSO9o","properties":{"formattedCitation":"(OCDE 2021a)","plainCitation":"(OCDE 2021a)","dontUpdate":true,"noteIndex":0},"citationItems":[{"id":1161,"uris":["http://zotero.org/users/2119225/items/STCFYEGA"],"itemData":{"id":1161,"type":"report","page":"22","title":"Le dynamisme des entreprises pendant la pandémie de COVID-19 : quelles politiques pour une reprise inclusive ?","author":[{"family":"OCDE","given":""}],"issued":{"literal":"2021a"}}}],"schema":"https://github.com/citation-style-language/schema/raw/master/csl-citation.json"} </w:instrText>
      </w:r>
      <w:r w:rsidR="00236FE0">
        <w:rPr>
          <w:rFonts w:ascii="Times New Roman" w:hAnsi="Times New Roman" w:cs="Times New Roman"/>
        </w:rPr>
        <w:fldChar w:fldCharType="separate"/>
      </w:r>
      <w:r w:rsidR="00236FE0">
        <w:rPr>
          <w:rFonts w:ascii="Times New Roman" w:hAnsi="Times New Roman" w:cs="Times New Roman"/>
          <w:noProof/>
        </w:rPr>
        <w:t>(OCDE, 2021a)</w:t>
      </w:r>
      <w:r w:rsidR="00236FE0">
        <w:rPr>
          <w:rFonts w:ascii="Times New Roman" w:hAnsi="Times New Roman" w:cs="Times New Roman"/>
        </w:rPr>
        <w:fldChar w:fldCharType="end"/>
      </w:r>
      <w:r w:rsidRPr="00431329">
        <w:rPr>
          <w:rFonts w:ascii="Times New Roman" w:hAnsi="Times New Roman" w:cs="Times New Roman"/>
        </w:rPr>
        <w:t>.</w:t>
      </w:r>
      <w:r>
        <w:rPr>
          <w:rFonts w:ascii="Times New Roman" w:hAnsi="Times New Roman" w:cs="Times New Roman"/>
        </w:rPr>
        <w:t xml:space="preserve"> Effectivement, de nombreuses PME ont dû rapidement changer leur </w:t>
      </w:r>
      <w:r w:rsidRPr="007976BF">
        <w:rPr>
          <w:rFonts w:ascii="Times New Roman" w:hAnsi="Times New Roman" w:cs="Times New Roman"/>
          <w:i/>
        </w:rPr>
        <w:t>business model</w:t>
      </w:r>
      <w:r>
        <w:rPr>
          <w:rFonts w:ascii="Times New Roman" w:hAnsi="Times New Roman" w:cs="Times New Roman"/>
        </w:rPr>
        <w:t xml:space="preserve"> </w:t>
      </w:r>
      <w:r>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{"citationID":"TBFu5tLt","properties":{"formattedCitation":"(Sharma et al. 2022)","plainCitation":"(Sharma et al. 2022)","dontUpdate":true,"noteIndex":0},"citationItems":[{"id":1164,"uris":["http://zotero.org/users/2119225/items/NS664SL8"],"itemData":{"id":1164,"type":"article-journal","container-title":"Journal of Small Business Management","DOI":"10.1080/00472778.2022.2089676","ISSN":"0047-2778, 1540-627X","journalAbbreviation":"Journal of Small Business Management","language":"en","page":"1-23","source":"DOI.org (Crossref)","title":"Entrepreneurial challenges of COVID-19: Re-thinking entrepreneurship after the crisis","title-short":"Entrepreneurial challenges of COVID-19","author":[{"family":"Sharma","given":"Gagan Deep"},{"family":"Kraus","given":"Sascha"},{"family":"Liguori","given":"Eric"},{"family":"Bamel","given":"Umesh Kumar"},{"family":"Chopra","given":"Ritika"}],"issued":{"date-parts":[["2022",7,15]]}}}],"schema":"https://github.com/citation-style-language/schema/raw/master/csl-citation.json"}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(Sharma et al., 2022)</w:t>
      </w:r>
      <w:r>
        <w:rPr>
          <w:rFonts w:ascii="Times New Roman" w:hAnsi="Times New Roman" w:cs="Times New Roman"/>
        </w:rPr>
        <w:fldChar w:fldCharType="end"/>
      </w:r>
      <w:r>
        <w:rPr>
          <w:rFonts w:ascii="Times New Roman" w:hAnsi="Times New Roman" w:cs="Times New Roman"/>
        </w:rPr>
        <w:t xml:space="preserve">, en intégrant notamment la dématérialisation et la vente en ligne </w:t>
      </w:r>
      <w:r>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{"citationID":"9lzhCSLm","properties":{"formattedCitation":"(OCDE 2021b)","plainCitation":"(OCDE 2021b)","dontUpdate":true,"noteIndex":0},"citationItems":[{"id":1162,"uris":["http://zotero.org/users/2119225/items/PUIJS6FX"],"itemData":{"id":1162,"type":"report","title":"Perspectives de l'OCDE sur les PME et l'entrepreneuriat 2021","author":[{"family":"OCDE","given":""}],"issued":{"literal":"2021b"}}}],"schema":"https://github.com/citation-style-language/schema/raw/master/csl-citation.json"}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(OCDE, 2021b)</w:t>
      </w:r>
      <w:r>
        <w:rPr>
          <w:rFonts w:ascii="Times New Roman" w:hAnsi="Times New Roman" w:cs="Times New Roman"/>
        </w:rPr>
        <w:fldChar w:fldCharType="end"/>
      </w:r>
      <w:r>
        <w:rPr>
          <w:rFonts w:ascii="Times New Roman" w:hAnsi="Times New Roman" w:cs="Times New Roman"/>
        </w:rPr>
        <w:t xml:space="preserve">. L’exploitation de ces opportunités a alors permis à certaines PME de rebondir et d’utiliser la crise comme un levier de croissance </w:t>
      </w:r>
      <w:r>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{"citationID":"zPQo59JE","properties":{"formattedCitation":"(Calabr\\uc0\\u242{} et al. 2021)","plainCitation":"(Calabrò et al. 2021)","dontUpdate":true,"noteIndex":0},"citationItems":[{"id":1147,"uris":["http://zotero.org/users/2119225/items/9MQYEJWC"],"itemData":{"id":1147,"type":"article-journal","container-title":"Journal of Family Business Strategy","DOI":"10.1016/j.jfbs.2021.100442","ISSN":"18778585","issue":"2","journalAbbreviation":"Journal of Family Business Strategy","language":"en","page":"100442","source":"DOI.org (Crossref)","title":"Business families in times of crises: The backbone of family firm resilience and continuity","title-short":"Business families in times of crises","volume":"12","author":[{"family":"Calabrò","given":"Andrea"},{"family":"Frank","given":"Hermann"},{"family":"Minichilli","given":"Alessandro"},{"family":"Suess-Reyes","given":"Julia"}],"issued":{"date-parts":[["2021",6]]}}}],"schema":"https://github.com/citation-style-language/schema/raw/master/csl-citation.json"} </w:instrText>
      </w:r>
      <w:r>
        <w:rPr>
          <w:rFonts w:ascii="Times New Roman" w:hAnsi="Times New Roman" w:cs="Times New Roman"/>
        </w:rPr>
        <w:fldChar w:fldCharType="separate"/>
      </w:r>
      <w:r w:rsidRPr="00B46C9D">
        <w:rPr>
          <w:rFonts w:ascii="Times New Roman" w:hAnsi="Times New Roman" w:cs="Times New Roman"/>
        </w:rPr>
        <w:t>(Calabrò et al.</w:t>
      </w:r>
      <w:r>
        <w:rPr>
          <w:rFonts w:ascii="Times New Roman" w:hAnsi="Times New Roman" w:cs="Times New Roman"/>
        </w:rPr>
        <w:t>,</w:t>
      </w:r>
      <w:r w:rsidRPr="00B46C9D">
        <w:rPr>
          <w:rFonts w:ascii="Times New Roman" w:hAnsi="Times New Roman" w:cs="Times New Roman"/>
        </w:rPr>
        <w:t xml:space="preserve"> 2021)</w:t>
      </w:r>
      <w:r>
        <w:rPr>
          <w:rFonts w:ascii="Times New Roman" w:hAnsi="Times New Roman" w:cs="Times New Roman"/>
        </w:rPr>
        <w:fldChar w:fldCharType="end"/>
      </w:r>
      <w:r>
        <w:rPr>
          <w:rFonts w:ascii="Times New Roman" w:hAnsi="Times New Roman" w:cs="Times New Roman"/>
        </w:rPr>
        <w:t xml:space="preserve">. </w:t>
      </w:r>
      <w:r w:rsidR="009F1335">
        <w:rPr>
          <w:rFonts w:ascii="Times New Roman" w:hAnsi="Times New Roman" w:cs="Times New Roman"/>
        </w:rPr>
        <w:t xml:space="preserve">Dans la littérature en entrepreneuriat, </w:t>
      </w:r>
      <w:r w:rsidR="00324236">
        <w:rPr>
          <w:rFonts w:ascii="Times New Roman" w:hAnsi="Times New Roman" w:cs="Times New Roman"/>
        </w:rPr>
        <w:t xml:space="preserve">les travaux </w:t>
      </w:r>
      <w:r w:rsidR="003D6FE5">
        <w:rPr>
          <w:rFonts w:ascii="Times New Roman" w:hAnsi="Times New Roman" w:cs="Times New Roman"/>
        </w:rPr>
        <w:t>récents</w:t>
      </w:r>
      <w:r w:rsidR="00324236">
        <w:rPr>
          <w:rFonts w:ascii="Times New Roman" w:hAnsi="Times New Roman" w:cs="Times New Roman"/>
        </w:rPr>
        <w:t xml:space="preserve"> ont </w:t>
      </w:r>
      <w:r w:rsidR="0051704A">
        <w:rPr>
          <w:rFonts w:ascii="Times New Roman" w:hAnsi="Times New Roman" w:cs="Times New Roman"/>
        </w:rPr>
        <w:t xml:space="preserve">également </w:t>
      </w:r>
      <w:r w:rsidR="00324236">
        <w:rPr>
          <w:rFonts w:ascii="Times New Roman" w:hAnsi="Times New Roman" w:cs="Times New Roman"/>
        </w:rPr>
        <w:t xml:space="preserve">porté </w:t>
      </w:r>
      <w:r w:rsidR="003D6FE5">
        <w:rPr>
          <w:rFonts w:ascii="Times New Roman" w:hAnsi="Times New Roman" w:cs="Times New Roman"/>
        </w:rPr>
        <w:t xml:space="preserve">sur les conséquences de la crise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{"citationID":"EHhnsRNe","properties":{"formattedCitation":"(Gregurec et al. 2021)","plainCitation":"(Gregurec et al. 2021)","dontUpdate":true,"noteIndex":0},"citationItems":[{"id":1149,"uris":["http://zotero.org/users/2119225/items/KKFGVAM9"],"itemData":{"id":1149,"type":"article-journal","abstract":"Businesses have been exposed to various challenges during the global pandemic, and their response to this disruption has impacted their resilience as well as their chances to overcome this crisis. Small and medium-sized enterprises (SMEs) are changing their business models in order to adapt to this changing environment. Service-based industries have been hit particularly hard. This research investigates how SMEs operating in service industries have been coping with the disruptions caused by the COVID-19 pandemic. This research aims to gain insights into which transformation drivers they have focused on and which technologies they have selected as a means to respond to the disruption. These insights regarding SMEs are then explored according to their influence on the redefinition of sustainable business models in SMEs. The review data was analyzed via a customized research framework that contains three dimensions and 30 subconcepts. The results show the distribution of drivers and technologies across service sectors. They are organized into a Business Model Canvas and could be considered useful for academia and practitioners. The highly unpredictable environment allows for only a few feasible strategic approaches regarding an SME’s decision on to follow incumbents, to become a challenger, or to reinvent themselves based on their own transformation drivers and readiness to apply digital technologies.","container-title":"Sustainability","DOI":"10.3390/su13031098","ISSN":"2071-1050","issue":"3","journalAbbreviation":"Sustainability","language":"en","page":"1098","source":"DOI.org (Crossref)","title":"The Impact of COVID-19 on Sustainable Business Models in SMEs","volume":"13","author":[{"family":"Gregurec","given":"Iva"},{"family":"Tomičić Furjan","given":"Martina"},{"family":"Tomičić-Pupek","given":"Katarina"}],"issued":{"date-parts":[["2021",1,21]]}}}],"schema":"https://github.com/citation-style-language/schema/raw/master/csl-citation.json"}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 xml:space="preserve">(Gregurec et al., 2021 </w:t>
      </w:r>
      <w:r w:rsidR="00B46C9D">
        <w:rPr>
          <w:rFonts w:ascii="Times New Roman" w:hAnsi="Times New Roman" w:cs="Times New Roman"/>
        </w:rPr>
        <w:fldChar w:fldCharType="end"/>
      </w:r>
      <w:r w:rsidR="003D6FE5">
        <w:rPr>
          <w:rFonts w:ascii="Times New Roman" w:hAnsi="Times New Roman" w:cs="Times New Roman"/>
        </w:rPr>
        <w:t>;</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{"citationID":"SkHvHG3X","properties":{"formattedCitation":"(Belitski et al. 2022)","plainCitation":"(Belitski et al. 2022)","dontUpdate":true,"noteIndex":0},"citationItems":[{"id":1145,"uris":["http://zotero.org/users/2119225/items/EK2P2VFW"],"itemData":{"id":1145,"type":"article-journal","abstract":"Abstract\n            The existential threat to small businesses, based on their crucial role in the economy, is behind the plethora of scholarly studies in 2020, the first year of the COVID-19 pandemic. Examining the 15 contributions of the special issue on the “Economic effects of the COVID-19 pandemic on entrepreneurship and small businesses,” the paper comprises four parts: a systematic review of the literature on the effect on entrepreneurship and small businesses; a discussion of four literature strands based on this review; an overview of the contributions in this special issue; and some ideas for post-pandemic economic research.","container-title":"Small Business Economics","DOI":"10.1007/s11187-021-00544-y","ISSN":"0921-898X, 1573-0913","issue":"2","journalAbbreviation":"Small Bus Econ","language":"en","page":"593-609","source":"DOI.org (Crossref)","title":"Economic effects of the COVID-19 pandemic on entrepreneurship and small businesses","volume":"58","author":[{"family":"Belitski","given":"Maksim"},{"family":"Guenther","given":"Christina"},{"family":"Kritikos","given":"Alexander S."},{"family":"Thurik","given":"Roy"}],"issued":{"date-parts":[["2022",2]]}}}],"schema":"https://github.com/citation-style-language/schema/raw/master/csl-citation.json"}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 xml:space="preserve"> Belitski et al., 2022 </w:t>
      </w:r>
      <w:r w:rsidR="00B46C9D">
        <w:rPr>
          <w:rFonts w:ascii="Times New Roman" w:hAnsi="Times New Roman" w:cs="Times New Roman"/>
        </w:rPr>
        <w:fldChar w:fldCharType="end"/>
      </w:r>
      <w:r w:rsidR="003D6FE5">
        <w:rPr>
          <w:rFonts w:ascii="Times New Roman" w:hAnsi="Times New Roman" w:cs="Times New Roman"/>
        </w:rPr>
        <w:t>;</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{"citationID":"TGQDEIhq","properties":{"formattedCitation":"(Newman et al. 2022)","plainCitation":"(Newman et al. 2022)","dontUpdate":true,"noteIndex":0},"citationItems":[{"id":1159,"uris":["http://zotero.org/users/2119225/items/2E83BY9M"],"itemData":{"id":1159,"type":"article-journal","abstract":"Prior research examining the consequences of crises for small businesses and entrepreneurial ventures has typically applied a macro-perspective, focussing on the impact of crises on business organisations and the strategies they adopt in times of crisis. In this editorial, we review the articles that form part of our special issue on ‘Small Businesses and Entrepreneurship in Times of Crises’, after introducing an entrepreneur-focused multi-level conceptual model. Highlighting the importance of integrating both micro- and macro-perspectives, the model facilitates our understanding as to how entrepreneurs and the organisations they run respond to unexpected crises such as the COVID-19 pandemic. We conclude with implications for future research.","container-title":"International Small Business Journal: Researching Entrepreneurship","DOI":"10.1177/02662426211063390","ISSN":"0266-2426, 1741-2870","issue":"2","journalAbbreviation":"International Small Business Journal","language":"en","page":"119-129","source":"DOI.org (Crossref)","title":"Small Businesses and Entrepreneurship in Times of Crises: The Renaissance of Entrepreneur-Focused Micro Perspectives","title-short":"Small Businesses and Entrepreneurship in Times of Crises","volume":"40","author":[{"family":"Newman","given":"Alexander"},{"family":"Obschonka","given":"Martin"},{"family":"Block","given":"Joern"}],"issued":{"date-parts":[["2022",3]]}}}],"schema":"https://github.com/citation-style-language/schema/raw/master/csl-citation.json"}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 xml:space="preserve"> Newman et al., 2022)</w:t>
      </w:r>
      <w:r w:rsidR="00B46C9D">
        <w:rPr>
          <w:rFonts w:ascii="Times New Roman" w:hAnsi="Times New Roman" w:cs="Times New Roman"/>
        </w:rPr>
        <w:fldChar w:fldCharType="end"/>
      </w:r>
      <w:r w:rsidR="003D6FE5">
        <w:rPr>
          <w:rFonts w:ascii="Times New Roman" w:hAnsi="Times New Roman" w:cs="Times New Roman"/>
        </w:rPr>
        <w:t xml:space="preserve"> et sur la capacité de résilience des PME</w:t>
      </w:r>
      <w:r w:rsidR="007922F6">
        <w:rPr>
          <w:rFonts w:ascii="Times New Roman" w:hAnsi="Times New Roman" w:cs="Times New Roman"/>
        </w:rPr>
        <w:t xml:space="preserve"> </w:t>
      </w:r>
      <w:r w:rsidR="007922F6" w:rsidRPr="00C612E5">
        <w:rPr>
          <w:rFonts w:ascii="Times New Roman" w:hAnsi="Times New Roman" w:cs="Times New Roman"/>
          <w:color w:val="000000" w:themeColor="text1"/>
        </w:rPr>
        <w:fldChar w:fldCharType="begin"/>
      </w:r>
      <w:r w:rsidR="00236FE0">
        <w:rPr>
          <w:rFonts w:ascii="Times New Roman" w:hAnsi="Times New Roman" w:cs="Times New Roman"/>
          <w:color w:val="000000" w:themeColor="text1"/>
        </w:rPr>
        <w:instrText xml:space="preserve"> ADDIN ZOTERO_ITEM CSL_CITATION {"citationID":"4c7sKvDS","properties":{"formattedCitation":"(Acad\\uc0\\u233{}mie de l\\uc0\\u8217{}Entrepreneuriat et de l\\uc0\\u8217{}Innovation 2020)","plainCitation":"(Académie de l’Entrepreneuriat et de l’Innovation 2020)","dontUpdate":true,"noteIndex":0},"citationItems":[{"id":1179,"uris":["http://zotero.org/users/2119225/items/FQYQRN8M"],"itemData":{"id":1179,"type":"article-journal","abstract":"Dans quelle mesure la résilience entrepreneuriale peut-elle constituer un nouvel enjeu de formation des étudiants-entrepreneurs ? Forte d’une expérience de plus de 20 années au contact des acteurs de l’entrepreneuriat, l’Académie de l’Entrepreneuriat et de l’Innovation (AEI) a mobilisé son expertise, ses ressources et ses réseaux afin de répondre à cette question. La démarche proposée conduit à interroger la portée formative des outils et pratiques pédagogiques utilisés pour développer la résilience entrepreneuriale des étudiants-entrepreneurs, notamment dans le contexte d’accompagnement en distanciel apparu avec la crise de la Covid-19.\n          , \n            To what extent resilience is a new training issue for students entrepreneurs? With more than 20 years of experience in entrepreneurship, the Academy for Entrepreneurship and Innovation (AEI) relied on its expertise, resources and networks to answer this question. The proposed approach leads us to questioning the formative scope of the educational tools and practices used to develop the resilience of students entrepreneurs, especially in the context of remote support that appeared with the Covid-19 crisis.","container-title":"Revue Française de Gestion","DOI":"10.3166/rfg.2021.00499","ISSN":"0338-4551, 1777-5663","issue":"293","journalAbbreviation":"Rev. Fr. Gest.","page":"219-231","source":"DOI.org (Crossref)","title":"La résilience entrepreneuriale, un nouvel enjeu de formation ?","volume":"46","author":[{"literal":"Académie de l’Entrepreneuriat et de l’Innovation"}],"editor":[{"family":"Dubost","given":"Nathalie"},{"family":"Denis","given":"Philippe"}],"issued":{"date-parts":[["2020",11]]}}}],"schema":"https://github.com/citation-style-language/schema/raw/master/csl-citation.json"} </w:instrText>
      </w:r>
      <w:r w:rsidR="007922F6" w:rsidRPr="00C612E5">
        <w:rPr>
          <w:rFonts w:ascii="Times New Roman" w:hAnsi="Times New Roman" w:cs="Times New Roman"/>
          <w:color w:val="000000" w:themeColor="text1"/>
        </w:rPr>
        <w:fldChar w:fldCharType="separate"/>
      </w:r>
      <w:r w:rsidR="007922F6" w:rsidRPr="00C612E5">
        <w:rPr>
          <w:rFonts w:ascii="Times New Roman" w:hAnsi="Times New Roman" w:cs="Times New Roman"/>
          <w:color w:val="000000" w:themeColor="text1"/>
        </w:rPr>
        <w:t>(Académie de l’Entrepreneuriat et de l’Innovation, 2020 ;</w:t>
      </w:r>
      <w:r w:rsidR="007922F6" w:rsidRPr="00C612E5">
        <w:rPr>
          <w:rFonts w:ascii="Times New Roman" w:hAnsi="Times New Roman" w:cs="Times New Roman"/>
          <w:color w:val="000000" w:themeColor="text1"/>
        </w:rPr>
        <w:fldChar w:fldCharType="end"/>
      </w:r>
      <w:r w:rsidR="003D6FE5" w:rsidRPr="00C612E5">
        <w:rPr>
          <w:rFonts w:ascii="Times New Roman" w:hAnsi="Times New Roman" w:cs="Times New Roman"/>
          <w:color w:val="000000" w:themeColor="text1"/>
        </w:rPr>
        <w:t xml:space="preserve"> </w:t>
      </w:r>
      <w:r w:rsidR="00B46C9D" w:rsidRPr="00C612E5">
        <w:rPr>
          <w:rFonts w:ascii="Times New Roman" w:hAnsi="Times New Roman" w:cs="Times New Roman"/>
          <w:color w:val="000000" w:themeColor="text1"/>
        </w:rPr>
        <w:fldChar w:fldCharType="begin"/>
      </w:r>
      <w:r w:rsidR="007922F6" w:rsidRPr="00C612E5">
        <w:rPr>
          <w:rFonts w:ascii="Times New Roman" w:hAnsi="Times New Roman" w:cs="Times New Roman"/>
          <w:color w:val="000000" w:themeColor="text1"/>
        </w:rPr>
        <w:instrText xml:space="preserve"> ADDIN ZOTERO_ITEM CSL_CITATION {"citationID":"GLxAzweh","properties":{"formattedCitation":"(Janssen et al. 2021)","plainCitation":"(Janssen et al. 2021)","dontUpdate":true,"noteIndex":0},"citationItems":[{"id":1151,"uris":["http://zotero.org/users/2119225/items/IKL6SJD9"],"itemData":{"id":1151,"type":"article-journal","container-title":"Revue internationale P.M.E.: Économie et gestion de la petite et moyenne entreprise","DOI":"10.7202/1079175ar","ISSN":"0776-5436, 1918-9699","issue":"2","journalAbbreviation":"Revue internationale P.M.E.","language":"fr","page":"6","source":"DOI.org (Crossref)","title":"L’entrepreneuriat et la PME à l’heure de la Covid-19... et après","volume":"34","author":[{"family":"Janssen","given":"Frank"},{"family":"Tremblay","given":"Maripier"},{"family":"St-Pierre","given":"Josée"},{"family":"Thurik","given":"Roy"},{"family":"Maalaoui","given":"Adnane"}],"issued":{"date-parts":[["2021"]]}}}],"schema":"https://github.com/citation-style-language/schema/raw/master/csl-citation.json"} </w:instrText>
      </w:r>
      <w:r w:rsidR="00B46C9D" w:rsidRPr="00C612E5">
        <w:rPr>
          <w:rFonts w:ascii="Times New Roman" w:hAnsi="Times New Roman" w:cs="Times New Roman"/>
          <w:color w:val="000000" w:themeColor="text1"/>
        </w:rPr>
        <w:fldChar w:fldCharType="separate"/>
      </w:r>
      <w:r w:rsidR="00B46C9D" w:rsidRPr="00C612E5">
        <w:rPr>
          <w:rFonts w:ascii="Times New Roman" w:hAnsi="Times New Roman" w:cs="Times New Roman"/>
          <w:noProof/>
          <w:color w:val="000000" w:themeColor="text1"/>
        </w:rPr>
        <w:t>Janssen et al., 2021</w:t>
      </w:r>
      <w:r w:rsidR="00B46C9D" w:rsidRPr="00C612E5">
        <w:rPr>
          <w:rFonts w:ascii="Times New Roman" w:hAnsi="Times New Roman" w:cs="Times New Roman"/>
          <w:color w:val="000000" w:themeColor="text1"/>
        </w:rPr>
        <w:fldChar w:fldCharType="end"/>
      </w:r>
      <w:r w:rsidR="00B46C9D" w:rsidRPr="00C612E5">
        <w:rPr>
          <w:rFonts w:ascii="Times New Roman" w:hAnsi="Times New Roman" w:cs="Times New Roman"/>
          <w:color w:val="000000" w:themeColor="text1"/>
        </w:rPr>
        <w:t xml:space="preserve"> </w:t>
      </w:r>
      <w:r w:rsidR="003D6FE5" w:rsidRPr="00C612E5">
        <w:rPr>
          <w:rFonts w:ascii="Times New Roman" w:hAnsi="Times New Roman" w:cs="Times New Roman"/>
          <w:color w:val="000000" w:themeColor="text1"/>
        </w:rPr>
        <w:t>;</w:t>
      </w:r>
      <w:r w:rsidR="00B46C9D" w:rsidRPr="00C612E5">
        <w:rPr>
          <w:rFonts w:ascii="Times New Roman" w:hAnsi="Times New Roman" w:cs="Times New Roman"/>
          <w:color w:val="000000" w:themeColor="text1"/>
        </w:rPr>
        <w:fldChar w:fldCharType="begin"/>
      </w:r>
      <w:r w:rsidR="007922F6" w:rsidRPr="00C612E5">
        <w:rPr>
          <w:rFonts w:ascii="Times New Roman" w:hAnsi="Times New Roman" w:cs="Times New Roman"/>
          <w:color w:val="000000" w:themeColor="text1"/>
        </w:rPr>
        <w:instrText xml:space="preserve"> ADDIN ZOTERO_ITEM CSL_CITATION {"citationID":"xZ2u0C8K","properties":{"formattedCitation":"(Sharma et al. 2022)","plainCitation":"(Sharma et al. 2022)","dontUpdate":true,"noteIndex":0},"citationItems":[{"id":1164,"uris":["http://zotero.org/users/2119225/items/NS664SL8"],"itemData":{"id":1164,"type":"article-journal","container-title":"Journal of Small Business Management","DOI":"10.1080/00472778.2022.2089676","ISSN":"0047-2778, 1540-627X","journalAbbreviation":"Journal of Small Business Management","language":"en","page":"1-23","source":"DOI.org (Crossref)","title":"Entrepreneurial challenges of COVID-19: Re-thinking entrepreneurship after the crisis","title-short":"Entrepreneurial challenges of COVID-19","author":[{"family":"Sharma","given":"Gagan Deep"},{"family":"Kraus","given":"Sascha"},{"family":"Liguori","given":"Eric"},{"family":"Bamel","given":"Umesh Kumar"},{"family":"Chopra","given":"Ritika"}],"issued":{"date-parts":[["2022",7,15]]}}}],"schema":"https://github.com/citation-style-language/schema/raw/master/csl-citation.json"} </w:instrText>
      </w:r>
      <w:r w:rsidR="00B46C9D" w:rsidRPr="00C612E5">
        <w:rPr>
          <w:rFonts w:ascii="Times New Roman" w:hAnsi="Times New Roman" w:cs="Times New Roman"/>
          <w:color w:val="000000" w:themeColor="text1"/>
        </w:rPr>
        <w:fldChar w:fldCharType="separate"/>
      </w:r>
      <w:r w:rsidR="00B46C9D" w:rsidRPr="00C612E5">
        <w:rPr>
          <w:rFonts w:ascii="Times New Roman" w:hAnsi="Times New Roman" w:cs="Times New Roman"/>
          <w:noProof/>
          <w:color w:val="000000" w:themeColor="text1"/>
        </w:rPr>
        <w:t xml:space="preserve"> Sharma et al., 2022)</w:t>
      </w:r>
      <w:r w:rsidR="00B46C9D" w:rsidRPr="00C612E5">
        <w:rPr>
          <w:rFonts w:ascii="Times New Roman" w:hAnsi="Times New Roman" w:cs="Times New Roman"/>
          <w:color w:val="000000" w:themeColor="text1"/>
        </w:rPr>
        <w:fldChar w:fldCharType="end"/>
      </w:r>
      <w:r w:rsidR="008F6137" w:rsidRPr="00C612E5">
        <w:rPr>
          <w:rFonts w:ascii="Times New Roman" w:hAnsi="Times New Roman" w:cs="Times New Roman"/>
          <w:color w:val="000000" w:themeColor="text1"/>
        </w:rPr>
        <w:t>.</w:t>
      </w:r>
      <w:r w:rsidR="003D6FE5" w:rsidRPr="00C612E5">
        <w:rPr>
          <w:rFonts w:ascii="Times New Roman" w:hAnsi="Times New Roman" w:cs="Times New Roman"/>
          <w:color w:val="000000" w:themeColor="text1"/>
        </w:rPr>
        <w:t xml:space="preserve"> </w:t>
      </w:r>
      <w:r w:rsidR="003D6FE5">
        <w:rPr>
          <w:rFonts w:ascii="Times New Roman" w:hAnsi="Times New Roman" w:cs="Times New Roman"/>
        </w:rPr>
        <w:t xml:space="preserve">La question de la poursuite des opportunités a finalement été peu explorée dans ce contexte spécifique </w:t>
      </w:r>
      <w:r w:rsidR="00B46C9D">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{"citationID":"QbN5dlkM","properties":{"formattedCitation":"(Lungu et al. 2021)","plainCitation":"(Lungu et al. 2021)","dontUpdate":true,"noteIndex":0},"citationItems":[{"id":1155,"uris":["http://zotero.org/users/2119225/items/D32G9NVP"],"itemData":{"id":1155,"type":"article-journal","abstract":"(1) Purpose: The main objective of this research was to determine if and how the COVID-19 pandemic impacted new entrepreneurial opportunities. The study also focused on finding the means of actions that can positively affect the future entrepreneurial field. (2) Methodology: Initially, the literature review was approached, the complementary evaluation of the researchers’ interest sustaining the timeliness of the analyzed topic. The empirical analysis implied conducting a multiple statistical regression on how the new entrepreneurial opportunities can be affected by relevant variables. (3) Findings: The obtained results highlighted a potential beneficial effect of the COVID-19 pandemic on entrepreneurship, namely determining new entrepreneurial opportunities. The need to consider new directions of action in entrepreneurship was also outlined, the online migration and the adaption to new market configurations being considered essential promoters of change. (4) Practical Implications/Originality/Value: Although existing research focused, to a large extent, on analyzing the COVID-19 pandemic’s effects on entrepreneurship, few of them highlighted a future perspective that would ensure the continuity of entrepreneurial processes in extreme conditions, such as those under study. The present research could contribute to the specialty literature enrichment while serving as guidance to the entrepreneurship practitioners towards the implementation of long-term visions and processes.","container-title":"Sustainability","DOI":"10.3390/su13147674","ISSN":"2071-1050","issue":"14","journalAbbreviation":"Sustainability","language":"en","page":"7674","source":"DOI.org (Crossref)","title":"From Decision to Survival—Shifting the Paradigm in Entrepreneurship during the COVID-19 Pandemic","volume":"13","author":[{"family":"Lungu","given":"Anca Elena"},{"family":"Bogoslov","given":"Ioana Andreea"},{"family":"Stoica","given":"Eduard Alexandru"},{"family":"Georgescu","given":"Mircea Radu"}],"issued":{"date-parts":[["2021",7,9]]}}}],"schema":"https://github.com/citation-style-language/schema/raw/master/csl-citation.json"} </w:instrText>
      </w:r>
      <w:r w:rsidR="00B46C9D">
        <w:rPr>
          <w:rFonts w:ascii="Times New Roman" w:hAnsi="Times New Roman" w:cs="Times New Roman"/>
        </w:rPr>
        <w:fldChar w:fldCharType="separate"/>
      </w:r>
      <w:r w:rsidR="00B46C9D">
        <w:rPr>
          <w:rFonts w:ascii="Times New Roman" w:hAnsi="Times New Roman" w:cs="Times New Roman"/>
          <w:noProof/>
        </w:rPr>
        <w:t>(Lungu et al., 2021)</w:t>
      </w:r>
      <w:r w:rsidR="00B46C9D">
        <w:rPr>
          <w:rFonts w:ascii="Times New Roman" w:hAnsi="Times New Roman" w:cs="Times New Roman"/>
        </w:rPr>
        <w:fldChar w:fldCharType="end"/>
      </w:r>
      <w:r w:rsidR="003D6FE5">
        <w:rPr>
          <w:rFonts w:ascii="Times New Roman" w:hAnsi="Times New Roman" w:cs="Times New Roman"/>
        </w:rPr>
        <w:t>,</w:t>
      </w:r>
      <w:r w:rsidR="00A97228">
        <w:rPr>
          <w:rFonts w:ascii="Times New Roman" w:hAnsi="Times New Roman" w:cs="Times New Roman"/>
        </w:rPr>
        <w:t xml:space="preserve"> alors que les opportunités contribuent au renouveau stratégique et au maintien de</w:t>
      </w:r>
      <w:r w:rsidR="000E393C">
        <w:rPr>
          <w:rFonts w:ascii="Times New Roman" w:hAnsi="Times New Roman" w:cs="Times New Roman"/>
        </w:rPr>
        <w:t xml:space="preserve">s </w:t>
      </w:r>
      <w:r w:rsidR="00A97228">
        <w:rPr>
          <w:rFonts w:ascii="Times New Roman" w:hAnsi="Times New Roman" w:cs="Times New Roman"/>
        </w:rPr>
        <w:t>avantage</w:t>
      </w:r>
      <w:r w:rsidR="000E393C">
        <w:rPr>
          <w:rFonts w:ascii="Times New Roman" w:hAnsi="Times New Roman" w:cs="Times New Roman"/>
        </w:rPr>
        <w:t>s</w:t>
      </w:r>
      <w:r w:rsidR="00A97228">
        <w:rPr>
          <w:rFonts w:ascii="Times New Roman" w:hAnsi="Times New Roman" w:cs="Times New Roman"/>
        </w:rPr>
        <w:t xml:space="preserve"> concurrentiel</w:t>
      </w:r>
      <w:r w:rsidR="000E393C">
        <w:rPr>
          <w:rFonts w:ascii="Times New Roman" w:hAnsi="Times New Roman" w:cs="Times New Roman"/>
        </w:rPr>
        <w:t>s</w:t>
      </w:r>
      <w:r w:rsidR="00A97228">
        <w:rPr>
          <w:rFonts w:ascii="Times New Roman" w:hAnsi="Times New Roman" w:cs="Times New Roman"/>
        </w:rPr>
        <w:t xml:space="preserve"> </w:t>
      </w:r>
      <w:r w:rsidR="007D5996">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{"citationID":"QyHpMuB9","properties":{"formattedCitation":"(Chabaud and Messeghem 2010)","plainCitation":"(Chabaud and Messeghem 2010)","dontUpdate":true,"noteIndex":0},"citationItems":[{"id":284,"uris":["http://zotero.org/users/2119225/items/V5TBDQXK"],"itemData":{"id":284,"type":"article-journal","container-title":"Revue française de gestion","DOI":"10.3166/rfg.206.93-112","ISSN":"03384551","issue":"206","page":"93-112","source":"CrossRef","title":"Le paradigme de l'opportunité. Des fondements à la refondation","volume":"36","author":[{"family":"Chabaud","given":"Didier"},{"family":"Messeghem","given":"Karim"}],"issued":{"date-parts":[["2010",9,28]]}}}],"schema":"https://github.com/citation-style-language/schema/raw/master/csl-citation.json"} </w:instrText>
      </w:r>
      <w:r w:rsidR="007D5996">
        <w:rPr>
          <w:rFonts w:ascii="Times New Roman" w:hAnsi="Times New Roman" w:cs="Times New Roman"/>
        </w:rPr>
        <w:fldChar w:fldCharType="separate"/>
      </w:r>
      <w:r w:rsidR="007D5996">
        <w:rPr>
          <w:rFonts w:ascii="Times New Roman" w:hAnsi="Times New Roman" w:cs="Times New Roman"/>
          <w:noProof/>
        </w:rPr>
        <w:t>(Chabaud et Messeghem, 2010)</w:t>
      </w:r>
      <w:r w:rsidR="007D5996">
        <w:rPr>
          <w:rFonts w:ascii="Times New Roman" w:hAnsi="Times New Roman" w:cs="Times New Roman"/>
        </w:rPr>
        <w:fldChar w:fldCharType="end"/>
      </w:r>
      <w:r w:rsidR="00A97228">
        <w:rPr>
          <w:rFonts w:ascii="Times New Roman" w:hAnsi="Times New Roman" w:cs="Times New Roman"/>
        </w:rPr>
        <w:t xml:space="preserve">. Pour combler ce manque, nous proposons d’étudier </w:t>
      </w:r>
      <w:r w:rsidR="002173F2">
        <w:rPr>
          <w:rFonts w:ascii="Times New Roman" w:hAnsi="Times New Roman" w:cs="Times New Roman"/>
        </w:rPr>
        <w:t xml:space="preserve">la crise du COVID-19 comme un </w:t>
      </w:r>
      <w:r w:rsidR="000E393C">
        <w:rPr>
          <w:rFonts w:ascii="Times New Roman" w:hAnsi="Times New Roman" w:cs="Times New Roman"/>
        </w:rPr>
        <w:t>générateur d’opportunités entrepreneuriales</w:t>
      </w:r>
      <w:r w:rsidR="002173F2">
        <w:rPr>
          <w:rFonts w:ascii="Times New Roman" w:hAnsi="Times New Roman" w:cs="Times New Roman"/>
        </w:rPr>
        <w:t xml:space="preserve">. Au regard des recommandations de </w:t>
      </w:r>
      <w:r w:rsidR="007D5996">
        <w:rPr>
          <w:rFonts w:ascii="Times New Roman" w:hAnsi="Times New Roman" w:cs="Times New Roman"/>
        </w:rPr>
        <w:fldChar w:fldCharType="begin"/>
      </w:r>
      <w:r w:rsidR="007922F6">
        <w:rPr>
          <w:rFonts w:ascii="Times New Roman" w:hAnsi="Times New Roman" w:cs="Times New Roman"/>
        </w:rPr>
        <w:instrText xml:space="preserve"> ADDIN ZOTERO_ITEM CSL_CITATION {"citationID":"GWQtI2ji","properties":{"formattedCitation":"(Kuckertz and Br\\uc0\\u228{}ndle 2022)","plainCitation":"(Kuckertz and Brändle 2022)","dontUpdate":true,"noteIndex":0},"citationItems":[{"id":1152,"uris":["http://zotero.org/users/2119225/items/6LRRGY49"],"itemData":{"id":1152,"type":"article-journal","abstract":"Abstract\n            The COVID-19 crisis triggered by the novel coronavirus (SARS-CoV-2) and the infection control measures taken have extended beyond affecting health issues to impact economic activity worldwide. In this structured literature review, the focus is specifically on how the crisis has impacted entrepreneurial activity. The review focuses on the early empirical literature that primarily relied on data collected during the first wave of the pandemic. These empirical results are synthesized in a thematic literature review. The entrepreneurship research on the COVID-19 crisis is marked by three perspectives: the uncertainty perspective, the resilience perspective, and the opportunity perspective. To obtain a complete picture of the effects of the crisis on entrepreneurship, these three perspectives should be considered in combination. We provide implications for future research, policymakers, and entrepreneurs discussing how the interplay of the reviewed perspectives provides paths toward creative reconstruction, that is, the opportunity to move beyond pre-crisis levels of innovation and entrepreneurial action.","container-title":"Management Review Quarterly","DOI":"10.1007/s11301-021-00221-0","ISSN":"2198-1620, 2198-1639","issue":"2","journalAbbreviation":"Manag Rev Q","language":"en","page":"281-307","source":"DOI.org (Crossref)","title":"Creative reconstruction: a structured literature review of the early empirical research on the COVID-19 crisis and entrepreneurship","title-short":"Creative reconstruction","volume":"72","author":[{"family":"Kuckertz","given":"Andreas"},{"family":"Brändle","given":"Leif"}],"issued":{"date-parts":[["2022",6]]}}}],"schema":"https://github.com/citation-style-language/schema/raw/master/csl-citation.json"} </w:instrText>
      </w:r>
      <w:r w:rsidR="007D5996">
        <w:rPr>
          <w:rFonts w:ascii="Times New Roman" w:hAnsi="Times New Roman" w:cs="Times New Roman"/>
        </w:rPr>
        <w:fldChar w:fldCharType="separate"/>
      </w:r>
      <w:r w:rsidR="007D5996" w:rsidRPr="007D5996">
        <w:rPr>
          <w:rFonts w:ascii="Times New Roman" w:hAnsi="Times New Roman" w:cs="Times New Roman"/>
        </w:rPr>
        <w:t xml:space="preserve">Kuckertz </w:t>
      </w:r>
      <w:r w:rsidR="007D5996">
        <w:rPr>
          <w:rFonts w:ascii="Times New Roman" w:hAnsi="Times New Roman" w:cs="Times New Roman"/>
        </w:rPr>
        <w:t>et</w:t>
      </w:r>
      <w:r w:rsidR="007D5996" w:rsidRPr="007D5996">
        <w:rPr>
          <w:rFonts w:ascii="Times New Roman" w:hAnsi="Times New Roman" w:cs="Times New Roman"/>
        </w:rPr>
        <w:t xml:space="preserve"> Brändle </w:t>
      </w:r>
      <w:r w:rsidR="007D5996">
        <w:rPr>
          <w:rFonts w:ascii="Times New Roman" w:hAnsi="Times New Roman" w:cs="Times New Roman"/>
        </w:rPr>
        <w:t>(</w:t>
      </w:r>
      <w:r w:rsidR="007D5996" w:rsidRPr="007D5996">
        <w:rPr>
          <w:rFonts w:ascii="Times New Roman" w:hAnsi="Times New Roman" w:cs="Times New Roman"/>
        </w:rPr>
        <w:t>2022)</w:t>
      </w:r>
      <w:r w:rsidR="007D5996">
        <w:rPr>
          <w:rFonts w:ascii="Times New Roman" w:hAnsi="Times New Roman" w:cs="Times New Roman"/>
        </w:rPr>
        <w:fldChar w:fldCharType="end"/>
      </w:r>
      <w:r w:rsidR="007D5996">
        <w:rPr>
          <w:rFonts w:ascii="Times New Roman" w:hAnsi="Times New Roman" w:cs="Times New Roman"/>
        </w:rPr>
        <w:t xml:space="preserve">, </w:t>
      </w:r>
      <w:r w:rsidR="002173F2">
        <w:rPr>
          <w:rFonts w:ascii="Times New Roman" w:hAnsi="Times New Roman" w:cs="Times New Roman"/>
        </w:rPr>
        <w:t>nous mettons en évidence trois axes de recherche :</w:t>
      </w:r>
    </w:p>
    <w:p w:rsidR="00FE298E" w:rsidRDefault="00FE298E" w:rsidP="003D6FE5">
      <w:pPr>
        <w:jc w:val="both"/>
        <w:rPr>
          <w:rFonts w:ascii="Times New Roman" w:hAnsi="Times New Roman" w:cs="Times New Roman"/>
        </w:rPr>
      </w:pPr>
    </w:p>
    <w:p w:rsidR="00C1522C" w:rsidRPr="00880535" w:rsidRDefault="00C612E5" w:rsidP="005742B4">
      <w:pPr>
        <w:pStyle w:val="Paragraphedeliste"/>
        <w:numPr>
          <w:ilvl w:val="0"/>
          <w:numId w:val="6"/>
        </w:numPr>
        <w:jc w:val="both"/>
        <w:rPr>
          <w:rFonts w:ascii="Times New Roman" w:hAnsi="Times New Roman" w:cs="Times New Roman"/>
          <w:lang w:val="en-US"/>
        </w:rPr>
      </w:pPr>
      <w:r w:rsidRPr="00880535">
        <w:rPr>
          <w:rFonts w:ascii="Times New Roman" w:hAnsi="Times New Roman" w:cs="Times New Roman"/>
          <w:b/>
        </w:rPr>
        <w:t>Opportunités entrepreneuriales et COVID-19</w:t>
      </w:r>
      <w:r w:rsidRPr="00880535">
        <w:rPr>
          <w:rFonts w:ascii="Times New Roman" w:hAnsi="Times New Roman" w:cs="Times New Roman"/>
        </w:rPr>
        <w:t> :</w:t>
      </w:r>
      <w:r w:rsidR="003C0A78" w:rsidRPr="00880535">
        <w:rPr>
          <w:rFonts w:ascii="Times New Roman" w:hAnsi="Times New Roman" w:cs="Times New Roman"/>
        </w:rPr>
        <w:t xml:space="preserve"> la crise sanitaire a amené de nouvelles opportunités dans la mesure où de nouveaux besoins sont apparus. Toutefois, les conditions d’émergence de ces opportunités restent encore floues. L’objectif est de mettre en évidence les déterminants </w:t>
      </w:r>
      <w:r w:rsidR="00BC27EF" w:rsidRPr="00880535">
        <w:rPr>
          <w:rFonts w:ascii="Times New Roman" w:hAnsi="Times New Roman" w:cs="Times New Roman"/>
        </w:rPr>
        <w:t xml:space="preserve">contextuels qui ont favorisé la création ou la découverte </w:t>
      </w:r>
      <w:r w:rsidR="00BC27EF" w:rsidRPr="00880535">
        <w:rPr>
          <w:rFonts w:ascii="Times New Roman" w:hAnsi="Times New Roman" w:cs="Times New Roman"/>
        </w:rPr>
        <w:fldChar w:fldCharType="begin"/>
      </w:r>
      <w:r w:rsidR="00236FE0" w:rsidRPr="00880535">
        <w:rPr>
          <w:rFonts w:ascii="Times New Roman" w:hAnsi="Times New Roman" w:cs="Times New Roman"/>
        </w:rPr>
        <w:instrText xml:space="preserve"> ADDIN ZOTERO_ITEM CSL_CITATION {"citationID":"n3wfvWpO","properties":{"formattedCitation":"(Alvarez and Barney 2007)","plainCitation":"(Alvarez and Barney 2007)","dontUpdate":true,"noteIndex":0},"citationItems":[{"id":209,"uris":["http://zotero.org/users/2119225/items/MN5QIB59"],"itemData":{"id":209,"type":"article-journal","container-title":"Strategic Entrepreneurship Journal","DOI":"10.1002/sej.4","ISSN":"19324391, 1932443X","issue":"1-2","language":"en","page":"11-26","source":"CrossRef","title":"Discovery and creation: alternative theories of entrepreneurial action","title-short":"Discovery and creation","volume":"1","author":[{"family":"Alvarez","given":"Sharon A."},{"family":"Barney","given":"Jay B."}],"issued":{"date-parts":[["2007",11]]}}}],"schema":"https://github.com/citation-style-language/schema/raw/master/csl-citation.json"} </w:instrText>
      </w:r>
      <w:r w:rsidR="00BC27EF" w:rsidRPr="00880535">
        <w:rPr>
          <w:rFonts w:ascii="Times New Roman" w:hAnsi="Times New Roman" w:cs="Times New Roman"/>
        </w:rPr>
        <w:fldChar w:fldCharType="separate"/>
      </w:r>
      <w:r w:rsidR="00BC27EF" w:rsidRPr="00880535">
        <w:rPr>
          <w:rFonts w:ascii="Times New Roman" w:hAnsi="Times New Roman" w:cs="Times New Roman"/>
          <w:noProof/>
        </w:rPr>
        <w:t>(Alvarez and Barney, 2007)</w:t>
      </w:r>
      <w:r w:rsidR="00BC27EF" w:rsidRPr="00880535">
        <w:rPr>
          <w:rFonts w:ascii="Times New Roman" w:hAnsi="Times New Roman" w:cs="Times New Roman"/>
        </w:rPr>
        <w:fldChar w:fldCharType="end"/>
      </w:r>
      <w:r w:rsidR="00BC27EF" w:rsidRPr="00880535">
        <w:rPr>
          <w:rFonts w:ascii="Times New Roman" w:hAnsi="Times New Roman" w:cs="Times New Roman"/>
        </w:rPr>
        <w:t xml:space="preserve"> de nouvelles opportunités.</w:t>
      </w:r>
      <w:r w:rsidR="00623318" w:rsidRPr="00880535">
        <w:rPr>
          <w:rFonts w:ascii="Times New Roman" w:hAnsi="Times New Roman" w:cs="Times New Roman"/>
        </w:rPr>
        <w:t xml:space="preserve"> Cela</w:t>
      </w:r>
      <w:r w:rsidR="003C0A78" w:rsidRPr="00880535">
        <w:rPr>
          <w:rFonts w:ascii="Times New Roman" w:hAnsi="Times New Roman" w:cs="Times New Roman"/>
        </w:rPr>
        <w:t xml:space="preserve"> met par exemple en lumière le rôle des pouvoirs publics</w:t>
      </w:r>
      <w:r w:rsidR="00623318" w:rsidRPr="00880535">
        <w:rPr>
          <w:rFonts w:ascii="Times New Roman" w:hAnsi="Times New Roman" w:cs="Times New Roman"/>
        </w:rPr>
        <w:t xml:space="preserve"> </w:t>
      </w:r>
      <w:r w:rsidR="00623318" w:rsidRPr="00880535">
        <w:rPr>
          <w:rFonts w:ascii="Times New Roman" w:hAnsi="Times New Roman" w:cs="Times New Roman"/>
        </w:rPr>
        <w:fldChar w:fldCharType="begin"/>
      </w:r>
      <w:r w:rsidR="00623318" w:rsidRPr="00880535">
        <w:rPr>
          <w:rFonts w:ascii="Times New Roman" w:hAnsi="Times New Roman" w:cs="Times New Roman"/>
        </w:rPr>
        <w:instrText xml:space="preserve"> ADDIN ZOTERO_ITEM CSL_CITATION {"citationID":"rz5rgZGK","properties":{"formattedCitation":"(Narula 2020)","plainCitation":"(Narula 2020)","dontUpdate":true,"noteIndex":0},"citationItems":[{"id":1158,"uris":["http://zotero.org/users/2119225/items/TB5HEBF3"],"itemData":{"id":1158,"type":"article-journal","container-title":"Journal of International Business Policy","page":"302-310","title":"Policy opportunities and challenges from the COVID-19 pandemic for economies with large informal sectors","volume":"3","author":[{"family":"Narula","given":"Rajneesh"}],"issued":{"date-parts":[["2020"]]}}}],"schema":"https://github.com/citation-style-language/schema/raw/master/csl-citation.json"} </w:instrText>
      </w:r>
      <w:r w:rsidR="00623318" w:rsidRPr="00880535">
        <w:rPr>
          <w:rFonts w:ascii="Times New Roman" w:hAnsi="Times New Roman" w:cs="Times New Roman"/>
        </w:rPr>
        <w:fldChar w:fldCharType="separate"/>
      </w:r>
      <w:r w:rsidR="00623318" w:rsidRPr="00880535">
        <w:rPr>
          <w:rFonts w:ascii="Times New Roman" w:hAnsi="Times New Roman" w:cs="Times New Roman"/>
          <w:noProof/>
        </w:rPr>
        <w:t>(Narula, 2020)</w:t>
      </w:r>
      <w:r w:rsidR="00623318" w:rsidRPr="00880535">
        <w:rPr>
          <w:rFonts w:ascii="Times New Roman" w:hAnsi="Times New Roman" w:cs="Times New Roman"/>
        </w:rPr>
        <w:fldChar w:fldCharType="end"/>
      </w:r>
      <w:r w:rsidR="003C0A78" w:rsidRPr="00880535">
        <w:rPr>
          <w:rFonts w:ascii="Times New Roman" w:hAnsi="Times New Roman" w:cs="Times New Roman"/>
        </w:rPr>
        <w:t xml:space="preserve">. </w:t>
      </w:r>
      <w:r w:rsidR="00623318" w:rsidRPr="00880535">
        <w:rPr>
          <w:rFonts w:ascii="Times New Roman" w:hAnsi="Times New Roman" w:cs="Times New Roman"/>
        </w:rPr>
        <w:t>En France, quelle a été l’influence des mesures restrictives (restrictions de déplacements et couvre-feux) sur l’entrepreneuriat ? Les deux confinements ont-ils modifié l’engagement entrepreneurial ?</w:t>
      </w:r>
      <w:r w:rsidR="00C1522C" w:rsidRPr="00880535">
        <w:rPr>
          <w:rFonts w:ascii="Times New Roman" w:hAnsi="Times New Roman" w:cs="Times New Roman"/>
        </w:rPr>
        <w:t xml:space="preserve"> </w:t>
      </w:r>
      <w:r w:rsidR="00623318" w:rsidRPr="00880535">
        <w:rPr>
          <w:rFonts w:ascii="Times New Roman" w:hAnsi="Times New Roman" w:cs="Times New Roman"/>
        </w:rPr>
        <w:t>La question des opportunités conduit également à adopter une approche processuelle</w:t>
      </w:r>
      <w:r w:rsidR="0096286F" w:rsidRPr="00880535">
        <w:rPr>
          <w:rFonts w:ascii="Times New Roman" w:hAnsi="Times New Roman" w:cs="Times New Roman"/>
        </w:rPr>
        <w:t xml:space="preserve"> en trois étapes : identification, évaluation et exploitation (</w:t>
      </w:r>
      <w:r w:rsidR="00623318" w:rsidRPr="00880535">
        <w:rPr>
          <w:rFonts w:ascii="Times New Roman" w:hAnsi="Times New Roman" w:cs="Times New Roman"/>
        </w:rPr>
        <w:fldChar w:fldCharType="begin"/>
      </w:r>
      <w:r w:rsidR="00623318" w:rsidRPr="00880535">
        <w:rPr>
          <w:rFonts w:ascii="Times New Roman" w:hAnsi="Times New Roman" w:cs="Times New Roman"/>
        </w:rPr>
        <w:instrText xml:space="preserve"> ADDIN ZOTERO_ITEM CSL_CITATION {"citationID":"XiWiftJH","properties":{"formattedCitation":"(Shane and Venkataraman 2000)","plainCitation":"(Shane and Venkataraman 2000)","dontUpdate":true,"noteIndex":0},"citationItems":[{"id":58,"uris":["http://zotero.org/users/2119225/items/5P6S7VIT"],"itemData":{"id":58,"type":"article-journal","container-title":"Academy of Management Review","issue":"1","page":"217-226","title":"The promise of entrepreneurship as a field of study","volume":"25","author":[{"family":"Shane","given":"S."},{"family":"Venkataraman","given":"S."}],"issued":{"date-parts":[["2000"]]}}}],"schema":"https://github.com/citation-style-language/schema/raw/master/csl-citation.json"} </w:instrText>
      </w:r>
      <w:r w:rsidR="00623318" w:rsidRPr="00880535">
        <w:rPr>
          <w:rFonts w:ascii="Times New Roman" w:hAnsi="Times New Roman" w:cs="Times New Roman"/>
        </w:rPr>
        <w:fldChar w:fldCharType="separate"/>
      </w:r>
      <w:r w:rsidR="00623318" w:rsidRPr="00880535">
        <w:rPr>
          <w:rFonts w:ascii="Times New Roman" w:hAnsi="Times New Roman" w:cs="Times New Roman"/>
          <w:noProof/>
        </w:rPr>
        <w:t>Shane et Venkataraman</w:t>
      </w:r>
      <w:r w:rsidR="0096286F" w:rsidRPr="00880535">
        <w:rPr>
          <w:rFonts w:ascii="Times New Roman" w:hAnsi="Times New Roman" w:cs="Times New Roman"/>
          <w:noProof/>
        </w:rPr>
        <w:t xml:space="preserve">, </w:t>
      </w:r>
      <w:r w:rsidR="00623318" w:rsidRPr="00880535">
        <w:rPr>
          <w:rFonts w:ascii="Times New Roman" w:hAnsi="Times New Roman" w:cs="Times New Roman"/>
          <w:noProof/>
        </w:rPr>
        <w:t>2000)</w:t>
      </w:r>
      <w:r w:rsidR="00623318" w:rsidRPr="00880535">
        <w:rPr>
          <w:rFonts w:ascii="Times New Roman" w:hAnsi="Times New Roman" w:cs="Times New Roman"/>
        </w:rPr>
        <w:fldChar w:fldCharType="end"/>
      </w:r>
      <w:r w:rsidR="00623318" w:rsidRPr="00880535">
        <w:rPr>
          <w:rFonts w:ascii="Times New Roman" w:hAnsi="Times New Roman" w:cs="Times New Roman"/>
        </w:rPr>
        <w:t xml:space="preserve">. Depuis les années 2000, ce processus a été largement étudié en entrepreneuriat général </w:t>
      </w:r>
      <w:r w:rsidR="00623318" w:rsidRPr="00880535">
        <w:rPr>
          <w:rFonts w:ascii="Times New Roman" w:hAnsi="Times New Roman" w:cs="Times New Roman"/>
        </w:rPr>
        <w:fldChar w:fldCharType="begin"/>
      </w:r>
      <w:r w:rsidR="00623318" w:rsidRPr="00880535">
        <w:rPr>
          <w:rFonts w:ascii="Times New Roman" w:hAnsi="Times New Roman" w:cs="Times New Roman"/>
        </w:rPr>
        <w:instrText xml:space="preserve"> ADDIN ZOTERO_ITEM CSL_CITATION {"citationID":"yFiCOtbU","properties":{"formattedCitation":"(Chen and Liu 2020)","plainCitation":"(Chen and Liu 2020)","dontUpdate":true,"noteIndex":0},"citationItems":[{"id":1171,"uris":["http://zotero.org/users/2119225/items/JGZGTGCN"],"itemData":{"id":1171,"type":"article-journal","container-title":"Journal of Business Research","DOI":"10.1016/j.jbusres.2019.05.033","ISSN":"01482963","journalAbbreviation":"Journal of Business Research","language":"en","page":"151-162","source":"DOI.org (Crossref)","title":"Customer participation, and green product innovation in SMEs: The mediating role of opportunity recognition and exploitation","title-short":"Customer participation, and green product innovation in SMEs","volume":"119","author":[{"family":"Chen","given":"Jiawen"},{"family":"Liu","given":"Linlin"}],"issued":{"date-parts":[["2020",10]]}}}],"schema":"https://github.com/citation-style-language/schema/raw/master/csl-citation.json"} </w:instrText>
      </w:r>
      <w:r w:rsidR="00623318" w:rsidRPr="00880535">
        <w:rPr>
          <w:rFonts w:ascii="Times New Roman" w:hAnsi="Times New Roman" w:cs="Times New Roman"/>
        </w:rPr>
        <w:fldChar w:fldCharType="separate"/>
      </w:r>
      <w:r w:rsidR="00623318" w:rsidRPr="00880535">
        <w:rPr>
          <w:rFonts w:ascii="Times New Roman" w:hAnsi="Times New Roman" w:cs="Times New Roman"/>
          <w:noProof/>
        </w:rPr>
        <w:t xml:space="preserve">(Chen et Liu, 2020 ; </w:t>
      </w:r>
      <w:r w:rsidR="00623318" w:rsidRPr="00880535">
        <w:rPr>
          <w:rFonts w:ascii="Times New Roman" w:hAnsi="Times New Roman" w:cs="Times New Roman"/>
        </w:rPr>
        <w:fldChar w:fldCharType="end"/>
      </w:r>
      <w:r w:rsidR="00623318" w:rsidRPr="00880535">
        <w:rPr>
          <w:rFonts w:ascii="Times New Roman" w:hAnsi="Times New Roman" w:cs="Times New Roman"/>
        </w:rPr>
        <w:fldChar w:fldCharType="begin"/>
      </w:r>
      <w:r w:rsidR="00236FE0" w:rsidRPr="00880535">
        <w:rPr>
          <w:rFonts w:ascii="Times New Roman" w:hAnsi="Times New Roman" w:cs="Times New Roman"/>
        </w:rPr>
        <w:instrText xml:space="preserve"> ADDIN ZOTERO_ITEM CSL_CITATION {"citationID":"3PvKP9Ni","properties":{"formattedCitation":"(De Massis et al. 2021)","plainCitation":"(De Massis et al. 2021)","dontUpdate":true,"noteIndex":0},"citationItems":[{"id":1172,"uris":["http://zotero.org/users/2119225/items/83F32XQU"],"itemData":{"id":1172,"type":"article-journal","container-title":"Journal of Management Studies","DOI":"10.1111/joms.12568","ISSN":"0022-2380, 1467-6486","issue":"1","journalAbbreviation":"J. Manage. Stud.","language":"en","page":"27-62","source":"DOI.org (Crossref)","title":"Entrepreneurial by Design: How Organizational Design Affects Family and Non</w:instrText>
      </w:r>
      <w:r w:rsidR="00236FE0" w:rsidRPr="00880535">
        <w:rPr>
          <w:rFonts w:ascii="Cambria Math" w:hAnsi="Cambria Math" w:cs="Cambria Math"/>
        </w:rPr>
        <w:instrText>‐</w:instrText>
      </w:r>
      <w:r w:rsidR="00236FE0" w:rsidRPr="00880535">
        <w:rPr>
          <w:rFonts w:ascii="Times New Roman" w:hAnsi="Times New Roman" w:cs="Times New Roman"/>
        </w:rPr>
        <w:instrText xml:space="preserve">family Firms’ Opportunity Exploitation","title-short":"Entrepreneurial by Design","volume":"58","author":[{"family":"De Massis","given":"Alfredo"},{"family":"Eddleston","given":"Kimberly A."},{"family":"Rovelli","given":"Paola"}],"issued":{"date-parts":[["2021",1]]}}}],"schema":"https://github.com/citation-style-language/schema/raw/master/csl-citation.json"} </w:instrText>
      </w:r>
      <w:r w:rsidR="00623318" w:rsidRPr="00880535">
        <w:rPr>
          <w:rFonts w:ascii="Times New Roman" w:hAnsi="Times New Roman" w:cs="Times New Roman"/>
        </w:rPr>
        <w:fldChar w:fldCharType="separate"/>
      </w:r>
      <w:r w:rsidR="00623318" w:rsidRPr="00880535">
        <w:rPr>
          <w:rFonts w:ascii="Times New Roman" w:hAnsi="Times New Roman" w:cs="Times New Roman"/>
          <w:noProof/>
        </w:rPr>
        <w:t xml:space="preserve">De Massis et al. 2021 </w:t>
      </w:r>
      <w:r w:rsidR="00623318" w:rsidRPr="00880535">
        <w:rPr>
          <w:rFonts w:ascii="Times New Roman" w:hAnsi="Times New Roman" w:cs="Times New Roman"/>
        </w:rPr>
        <w:fldChar w:fldCharType="end"/>
      </w:r>
      <w:r w:rsidR="00623318" w:rsidRPr="00880535">
        <w:rPr>
          <w:rFonts w:ascii="Times New Roman" w:hAnsi="Times New Roman" w:cs="Times New Roman"/>
        </w:rPr>
        <w:t xml:space="preserve">; </w:t>
      </w:r>
      <w:r w:rsidR="00623318" w:rsidRPr="00880535">
        <w:rPr>
          <w:rFonts w:ascii="Times New Roman" w:hAnsi="Times New Roman" w:cs="Times New Roman"/>
        </w:rPr>
        <w:fldChar w:fldCharType="begin"/>
      </w:r>
      <w:r w:rsidR="00236FE0" w:rsidRPr="00880535">
        <w:rPr>
          <w:rFonts w:ascii="Times New Roman" w:hAnsi="Times New Roman" w:cs="Times New Roman"/>
        </w:rPr>
        <w:instrText xml:space="preserve"> ADDIN ZOTERO_ITEM CSL_CITATION {"citationID":"dp7j7tSP","properties":{"formattedCitation":"(Healey et al. 2021)","plainCitation":"(Healey et al. 2021)","dontUpdate":true,"noteIndex":0},"citationItems":[{"id":1174,"uris":["http://zotero.org/users/2119225/items/PSQ2X3MY"],"itemData":{"id":1174,"type":"article-journal","container-title":"Journal of Business Venturing","DOI":"10.1016/j.jbusvent.2021.106128","ISSN":"08839026","issue":"4","journalAbbreviation":"Journal of Business Venturing","language":"en","page":"106128","source":"DOI.org (Crossref)","title":"Opportunity evaluation in teams: A social cognitive model","title-short":"Opportunity evaluation in teams","volume":"36","author":[{"family":"Healey","given":"Mark P."},{"family":"Bleda","given":"Mercedes"},{"family":"Querbes","given":"Adrien"}],"issued":{"date-parts":[["2021",7]]}}}],"schema":"https://github.com/citation-style-language/schema/raw/master/csl-citation.json"} </w:instrText>
      </w:r>
      <w:r w:rsidR="00623318" w:rsidRPr="00880535">
        <w:rPr>
          <w:rFonts w:ascii="Times New Roman" w:hAnsi="Times New Roman" w:cs="Times New Roman"/>
        </w:rPr>
        <w:fldChar w:fldCharType="separate"/>
      </w:r>
      <w:r w:rsidR="00623318" w:rsidRPr="00880535">
        <w:rPr>
          <w:rFonts w:ascii="Times New Roman" w:hAnsi="Times New Roman" w:cs="Times New Roman"/>
          <w:noProof/>
        </w:rPr>
        <w:t>Healey et al. 2021)</w:t>
      </w:r>
      <w:r w:rsidR="00623318" w:rsidRPr="00880535">
        <w:rPr>
          <w:rFonts w:ascii="Times New Roman" w:hAnsi="Times New Roman" w:cs="Times New Roman"/>
        </w:rPr>
        <w:fldChar w:fldCharType="end"/>
      </w:r>
      <w:r w:rsidR="00623318" w:rsidRPr="00880535">
        <w:rPr>
          <w:rFonts w:ascii="Times New Roman" w:hAnsi="Times New Roman" w:cs="Times New Roman"/>
        </w:rPr>
        <w:t xml:space="preserve">. Les chercheurs ont </w:t>
      </w:r>
      <w:r w:rsidR="0096286F" w:rsidRPr="00880535">
        <w:rPr>
          <w:rFonts w:ascii="Times New Roman" w:hAnsi="Times New Roman" w:cs="Times New Roman"/>
        </w:rPr>
        <w:t xml:space="preserve">ainsi </w:t>
      </w:r>
      <w:r w:rsidR="00623318" w:rsidRPr="00880535">
        <w:rPr>
          <w:rFonts w:ascii="Times New Roman" w:hAnsi="Times New Roman" w:cs="Times New Roman"/>
        </w:rPr>
        <w:t xml:space="preserve">mis en évidence des éléments essentiels pour mieux comprendre les ressorts de la poursuite des opportunités. Toutefois, peu de travaux ont été menés dans un contexte particulièrement incertain, comme celui de la crise de COVID-19. L’idée est alors de mieux comprendre comment un entrepreneur identifie, évalue et exploite des opportunités entrepreneuriales dans une situation de crise. </w:t>
      </w:r>
      <w:r w:rsidR="00623318" w:rsidRPr="00880535">
        <w:rPr>
          <w:rFonts w:ascii="Times New Roman" w:hAnsi="Times New Roman" w:cs="Times New Roman"/>
          <w:color w:val="000000" w:themeColor="text1"/>
        </w:rPr>
        <w:t xml:space="preserve">La phase amont (identification et évaluation) peut amener à explorer la vigilance entrepreneuriale, </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rPr>
        <w:instrText xml:space="preserve"> ADDIN ZOTERO_ITEM CSL_CITATION {"citationID":"l3hI5xJn","properties":{"formattedCitation":"(Kirzner 1973)","plainCitation":"(Kirzner 1973)","dontUpdate":true,"noteIndex":0},"citationItems":[{"id":254,"uris":["http://zotero.org/users/2119225/items/RXB6QF7B"],"itemData":{"id":254,"type":"book","edition":"University of Chicago Press","event-place":"Chicago","publisher-place":"Chicago","title":"Competition and Entrepreneurship","author":[{"family":"Kirzner","given":"Israel"}],"issued":{"date-parts":[["1973"]]}}}],"schema":"https://github.com/citation-style-language/schema/raw/master/csl-citation.json"}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rPr>
        <w:t xml:space="preserve">(Kirzner, 1973 </w:t>
      </w:r>
      <w:r w:rsidR="00623318" w:rsidRPr="00880535">
        <w:rPr>
          <w:rFonts w:ascii="Times New Roman" w:hAnsi="Times New Roman" w:cs="Times New Roman"/>
          <w:color w:val="000000" w:themeColor="text1"/>
        </w:rPr>
        <w:fldChar w:fldCharType="end"/>
      </w:r>
      <w:r w:rsidR="00623318" w:rsidRPr="00880535">
        <w:rPr>
          <w:rFonts w:ascii="Times New Roman" w:hAnsi="Times New Roman" w:cs="Times New Roman"/>
          <w:color w:val="000000" w:themeColor="text1"/>
        </w:rPr>
        <w:t>;</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rPr>
        <w:instrText xml:space="preserve"> ADDIN ZOTERO_ITEM CSL_CITATION {"citationID":"IWGS6UGv","properties":{"formattedCitation":"(Tang et al. 2012)","plainCitation":"(Tang et al. 2012)","dontUpdate":true,"noteIndex":0},"citationItems":[{"id":232,"uris":["http://zotero.org/users/2119225/items/PMJGXE4H"],"itemData":{"id":232,"type":"article-journal","container-title":"Journal of Business Venturing","DOI":"10.1016/j.jbusvent.2010.07.001","ISSN":"08839026","issue":"1","language":"en","page":"77-94","source":"CrossRef","title":"Entrepreneurial alertness in the pursuit of new opportunities","volume":"27","author":[{"family":"Tang","given":"Jintong"},{"family":"Kacmar","given":"K. Michele (Micki)"},{"family":"Busenitz","given":"Lowell"}],"issued":{"date-parts":[["2012",1]]}}}],"schema":"https://github.com/citation-style-language/schema/raw/master/csl-citation.json"}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rPr>
        <w:t xml:space="preserve"> Tang et al., 2012 </w:t>
      </w:r>
      <w:r w:rsidR="00623318" w:rsidRPr="00880535">
        <w:rPr>
          <w:rFonts w:ascii="Times New Roman" w:hAnsi="Times New Roman" w:cs="Times New Roman"/>
          <w:color w:val="000000" w:themeColor="text1"/>
        </w:rPr>
        <w:fldChar w:fldCharType="end"/>
      </w:r>
      <w:r w:rsidR="00623318" w:rsidRPr="00880535">
        <w:rPr>
          <w:rFonts w:ascii="Times New Roman" w:hAnsi="Times New Roman" w:cs="Times New Roman"/>
          <w:color w:val="000000" w:themeColor="text1"/>
        </w:rPr>
        <w:t>;</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rPr>
        <w:instrText xml:space="preserve"> ADDIN ZOTERO_ITEM CSL_CITATION {"citationID":"Gv5PDYfL","properties":{"formattedCitation":"(Bilal et al. 2022)","plainCitation":"(Bilal et al. 2022)","dontUpdate":true,"noteIndex":0},"citationItems":[{"id":1175,"uris":["http://zotero.org/users/2119225/items/VEASE9KV"],"itemData":{"id":1175,"type":"article-journal","abstract":"Purpose\n              The purpose of this study is to demonstrate how alertness enable small and medium scale enterprise (SME) owners to leverage their individual entrepreneurial orientation (IEO) such as risk-taking, pro-activity, innovation, passion and perseverance in a better way to recognize opportunities for financial resources as compared to their counterparts who are not alert. Moreover, it elaborates on the mediating role of opportunity recognition of financial resources between IEO and SMEs’ access to finance (AF).\n            \n            \n              Design/methodology/approach\n              A three-wave time-lagged survey from a stratified sample of 271 small and medium scale business owners in Pakistan was conducted and the data were analysed using PROCESS models 1 and 4.\n            \n            \n              Findings\n              The findings grounded in the theory of Action Regulation, signify that the IEO of small and medium scale business owners helps them attain financial resources through opportunity recognition capacity which is an action characteristic. Moreover, the IEO of SME owners, coupled with entrepreneurial alertness (EA; a cognitive pre-action state), amplifies their ability to recognize opportunities for financial resource availability.\n            \n            \n              Originality/value\n              This is one of the initial studies to test the IEO scale, including passion and perseverance. Moreover, it has added to the individual-level antecedents of AF in small and medium scale businesses through the role of EA and opportunity recognition.","container-title":"European Business Review","DOI":"10.1108/EBR-08-2021-0186","ISSN":"0955-534X, 0955-534X","issue":"4","journalAbbreviation":"EBR","language":"en","page":"556-577","source":"DOI.org (Crossref)","title":"I can see the opportunity that you cannot! A nexus between individual entrepreneurial orientation, alertness, and access to finance","volume":"34","author":[{"family":"Bilal","given":"Ahmad Raza"},{"family":"Fatima","given":"Tehreem"},{"family":"Iqbal","given":"Sajid"},{"family":"Imran","given":"Muhammad Kashif"}],"issued":{"date-parts":[["2022",6,1]]}}}],"schema":"https://github.com/citation-style-language/schema/raw/master/csl-citation.json"}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rPr>
        <w:t xml:space="preserve"> Bilal et al., 2022)</w:t>
      </w:r>
      <w:r w:rsidR="00623318" w:rsidRPr="00880535">
        <w:rPr>
          <w:rFonts w:ascii="Times New Roman" w:hAnsi="Times New Roman" w:cs="Times New Roman"/>
          <w:color w:val="000000" w:themeColor="text1"/>
        </w:rPr>
        <w:fldChar w:fldCharType="end"/>
      </w:r>
      <w:r w:rsidR="00880535" w:rsidRPr="00880535">
        <w:rPr>
          <w:rFonts w:ascii="Times New Roman" w:hAnsi="Times New Roman" w:cs="Times New Roman"/>
          <w:color w:val="000000" w:themeColor="text1"/>
        </w:rPr>
        <w:t xml:space="preserve">, alors que la phase aval (exploitation) peut conduire à une réflexion sur l’orientation entrepreneuriale </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rPr>
        <w:instrText xml:space="preserve"> ADDIN ZOTERO_ITEM CSL_CITATION {"citationID":"07U4OGZI","properties":{"formattedCitation":"(Covin and Slevin 1989)","plainCitation":"(Covin and Slevin 1989)","dontUpdate":true,"noteIndex":0},"citationItems":[{"id":429,"uris":["http://zotero.org/users/2119225/items/8SUW4YFI"],"itemData":{"id":429,"type":"article-journal","container-title":"Strategic Management Journal","DOI":"10.1002/smj.4250100107","ISSN":"01432095, 10970266","issue":"1","language":"en","page":"75-87","source":"Crossref","title":"Strategic management of small firms in hostile and benign environments","volume":"10","author":[{"family":"Covin","given":"Jeffrey G."},{"family":"Slevin","given":"Dennis P."}],"issued":{"date-parts":[["1989",1]]}}}],"schema":"https://github.com/citation-style-language/schema/raw/master/csl-citation.json"}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rPr>
        <w:t xml:space="preserve">(Covin and Slevin, 1989 </w:t>
      </w:r>
      <w:r w:rsidR="00623318" w:rsidRPr="00880535">
        <w:rPr>
          <w:rFonts w:ascii="Times New Roman" w:hAnsi="Times New Roman" w:cs="Times New Roman"/>
          <w:color w:val="000000" w:themeColor="text1"/>
        </w:rPr>
        <w:fldChar w:fldCharType="end"/>
      </w:r>
      <w:r w:rsidR="00623318" w:rsidRPr="00880535">
        <w:rPr>
          <w:rFonts w:ascii="Times New Roman" w:hAnsi="Times New Roman" w:cs="Times New Roman"/>
          <w:color w:val="000000" w:themeColor="text1"/>
        </w:rPr>
        <w:t>;</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rPr>
        <w:instrText xml:space="preserve"> ADDIN ZOTERO_ITEM CSL_CITATION {"citationID":"66p0ceGZ","properties":{"formattedCitation":"(Wales et al. 2020)","plainCitation":"(Wales et al. 2020)","dontUpdate":true,"noteIndex":0},"citationItems":[{"id":1013,"uris":["http://zotero.org/users/2119225/items/B22JGDCU"],"itemData":{"id":1013,"type":"article-journal","container-title":"Strategic Entrepreneurship Journal","DOI":"10.1002/sej.1344","ISSN":"1932-4391, 1932-443X","issue":"4","journalAbbreviation":"Strategic Entrepreneurship Journal","language":"en","page":"639-660","source":"DOI.org (Crossref)","title":"Entrepreneurial orientation: The necessity of a multilevel conceptualization","title-short":"Entrepreneurial orientation","volume":"14","author":[{"family":"Wales","given":"William J."},{"family":"Covin","given":"Jeffrey G."},{"family":"Monsen","given":"Erik"}],"issued":{"date-parts":[["2020",12]]}}}],"schema":"https://github.com/citation-style-language/schema/raw/master/csl-citation.json"}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rPr>
        <w:t xml:space="preserve"> </w:t>
      </w:r>
      <w:r w:rsidR="00623318" w:rsidRPr="00880535">
        <w:rPr>
          <w:rFonts w:ascii="Times New Roman" w:hAnsi="Times New Roman" w:cs="Times New Roman"/>
          <w:noProof/>
          <w:color w:val="000000" w:themeColor="text1"/>
          <w:lang w:val="en-US"/>
        </w:rPr>
        <w:t xml:space="preserve">Wales et al., 2020 </w:t>
      </w:r>
      <w:r w:rsidR="00623318" w:rsidRPr="00880535">
        <w:rPr>
          <w:rFonts w:ascii="Times New Roman" w:hAnsi="Times New Roman" w:cs="Times New Roman"/>
          <w:color w:val="000000" w:themeColor="text1"/>
        </w:rPr>
        <w:fldChar w:fldCharType="end"/>
      </w:r>
      <w:r w:rsidR="00623318" w:rsidRPr="00880535">
        <w:rPr>
          <w:rFonts w:ascii="Times New Roman" w:hAnsi="Times New Roman" w:cs="Times New Roman"/>
          <w:color w:val="000000" w:themeColor="text1"/>
          <w:lang w:val="en-US"/>
        </w:rPr>
        <w:t>;</w:t>
      </w:r>
      <w:r w:rsidR="00623318" w:rsidRPr="00880535">
        <w:rPr>
          <w:rFonts w:ascii="Times New Roman" w:hAnsi="Times New Roman" w:cs="Times New Roman"/>
          <w:color w:val="000000" w:themeColor="text1"/>
        </w:rPr>
        <w:fldChar w:fldCharType="begin"/>
      </w:r>
      <w:r w:rsidR="00236FE0" w:rsidRPr="00880535">
        <w:rPr>
          <w:rFonts w:ascii="Times New Roman" w:hAnsi="Times New Roman" w:cs="Times New Roman"/>
          <w:color w:val="000000" w:themeColor="text1"/>
          <w:lang w:val="en-US"/>
        </w:rPr>
        <w:instrText xml:space="preserve"> ADDIN ZOTERO_ITEM CSL_CITATION {"citationID":"jO8AwYGP","properties":{"formattedCitation":"(Liu and Xi 2022)","plainCitation":"(Liu and Xi 2022)","dontUpdate":true,"noteIndex":0},"citationItems":[{"id":1176,"uris":["http://zotero.org/users/2119225/items/V2S75JEU"],"itemData":{"id":1176,"type":"article-journal","abstract":"The influence of chief executive officer (CEO) entrepreneurial orientation (EO) on firm performance and the underlying mediating mechanisms are worth studying because CEO EO may have a double-edged sword effect on firm performance. Drawing on the social information processing theory and social cognitive theory and using multilevel, multi-source data from 198 Chinese firms, this study found that CEO EO affects firm performance by triggering middle managers’ confidence in the organization’s prospects or workplace anxiety, moderated by middle managers’ entrepreneurial self-efficacy. It explicates the CEO EO–performance relationship and the vertical pervasiveness of EO in organizations.","container-title":"Entrepreneurship Theory and Practice","DOI":"10.1177/10422587211033571","ISSN":"1042-2587, 1540-6520","issue":"6","journalAbbreviation":"Entrepreneurship Theory and Practice","language":"en","page":"1756-1781","source":"DOI.org (Crossref)","title":"Linking CEO Entrepreneurial Orientation to Firm Performance: The Perspective of Middle Managers’ Cognition","title-short":"Linking CEO Entrepreneurial Orientation to Firm Performance","volume":"46","author":[{"family":"Liu","given":"Yueyue"},{"family":"Xi","given":"Meng"}],"issued":{"date-parts":[["2022",11]]}}}],"schema":"https://github.com/citation-style-language/schema/raw/master/csl-citation.json"} </w:instrText>
      </w:r>
      <w:r w:rsidR="00623318" w:rsidRPr="00880535">
        <w:rPr>
          <w:rFonts w:ascii="Times New Roman" w:hAnsi="Times New Roman" w:cs="Times New Roman"/>
          <w:color w:val="000000" w:themeColor="text1"/>
        </w:rPr>
        <w:fldChar w:fldCharType="separate"/>
      </w:r>
      <w:r w:rsidR="00623318" w:rsidRPr="00880535">
        <w:rPr>
          <w:rFonts w:ascii="Times New Roman" w:hAnsi="Times New Roman" w:cs="Times New Roman"/>
          <w:noProof/>
          <w:color w:val="000000" w:themeColor="text1"/>
          <w:lang w:val="en-US"/>
        </w:rPr>
        <w:t xml:space="preserve"> Liu and Xi, 2022)</w:t>
      </w:r>
      <w:r w:rsidR="00623318" w:rsidRPr="00880535">
        <w:rPr>
          <w:rFonts w:ascii="Times New Roman" w:hAnsi="Times New Roman" w:cs="Times New Roman"/>
          <w:color w:val="000000" w:themeColor="text1"/>
        </w:rPr>
        <w:fldChar w:fldCharType="end"/>
      </w:r>
      <w:r w:rsidR="00623318" w:rsidRPr="00880535">
        <w:rPr>
          <w:rFonts w:ascii="Times New Roman" w:hAnsi="Times New Roman" w:cs="Times New Roman"/>
          <w:color w:val="000000" w:themeColor="text1"/>
          <w:lang w:val="en-US"/>
        </w:rPr>
        <w:t xml:space="preserve">. </w:t>
      </w:r>
    </w:p>
    <w:p w:rsidR="00880535" w:rsidRPr="00880535" w:rsidRDefault="00880535" w:rsidP="00880535">
      <w:pPr>
        <w:jc w:val="both"/>
        <w:rPr>
          <w:rFonts w:ascii="Times New Roman" w:hAnsi="Times New Roman" w:cs="Times New Roman"/>
          <w:lang w:val="en-US"/>
        </w:rPr>
      </w:pPr>
    </w:p>
    <w:p w:rsidR="00C1522C" w:rsidRPr="00DF5A9B" w:rsidRDefault="00D5184B" w:rsidP="00DF5A9B">
      <w:pPr>
        <w:pStyle w:val="Paragraphedeliste"/>
        <w:numPr>
          <w:ilvl w:val="0"/>
          <w:numId w:val="6"/>
        </w:numPr>
        <w:jc w:val="both"/>
        <w:rPr>
          <w:rFonts w:ascii="Times New Roman" w:hAnsi="Times New Roman" w:cs="Times New Roman"/>
        </w:rPr>
      </w:pPr>
      <w:r w:rsidRPr="00C1522C">
        <w:rPr>
          <w:rFonts w:ascii="Times New Roman" w:hAnsi="Times New Roman" w:cs="Times New Roman"/>
          <w:b/>
        </w:rPr>
        <w:t>Nouveaux modes d’entrepreneuriat en temps de crise</w:t>
      </w:r>
      <w:r w:rsidRPr="00C1522C">
        <w:rPr>
          <w:rFonts w:ascii="Times New Roman" w:hAnsi="Times New Roman" w:cs="Times New Roman"/>
        </w:rPr>
        <w:t> :</w:t>
      </w:r>
      <w:r w:rsidR="00FC22A6" w:rsidRPr="00C1522C">
        <w:rPr>
          <w:rFonts w:ascii="Times New Roman" w:hAnsi="Times New Roman" w:cs="Times New Roman"/>
        </w:rPr>
        <w:t xml:space="preserve"> la crise sanitaire a amplifié des dynamiques entrepreneuriales. </w:t>
      </w:r>
      <w:r w:rsidR="00480C0B" w:rsidRPr="00C1522C">
        <w:rPr>
          <w:rFonts w:ascii="Times New Roman" w:hAnsi="Times New Roman" w:cs="Times New Roman"/>
        </w:rPr>
        <w:t xml:space="preserve">Elle a par exemple dynamisé l’entrepreneuriat </w:t>
      </w:r>
      <w:r w:rsidR="00480C0B" w:rsidRPr="00236FE0">
        <w:rPr>
          <w:rFonts w:ascii="Times New Roman" w:hAnsi="Times New Roman" w:cs="Times New Roman"/>
          <w:color w:val="000000" w:themeColor="text1"/>
        </w:rPr>
        <w:t xml:space="preserve">numérique </w:t>
      </w:r>
      <w:r w:rsidR="00236FE0" w:rsidRPr="00236FE0">
        <w:rPr>
          <w:rFonts w:ascii="Times New Roman" w:hAnsi="Times New Roman" w:cs="Times New Roman"/>
          <w:color w:val="000000" w:themeColor="text1"/>
        </w:rPr>
        <w:fldChar w:fldCharType="begin"/>
      </w:r>
      <w:r w:rsidR="00A74C90">
        <w:rPr>
          <w:rFonts w:ascii="Times New Roman" w:hAnsi="Times New Roman" w:cs="Times New Roman"/>
          <w:color w:val="000000" w:themeColor="text1"/>
        </w:rPr>
        <w:instrText xml:space="preserve"> ADDIN ZOTERO_ITEM CSL_CITATION {"citationID":"Wq8JQXT0","properties":{"formattedCitation":"(Ratten 2021)","plainCitation":"(Ratten 2021)","dontUpdate":true,"noteIndex":0},"citationItems":[{"id":1187,"uris":["http://zotero.org/users/2119225/items/KMWZP99S"],"itemData":{"id":1187,"type":"article-journal","container-title":"Strategic Change","DOI":"10.1002/jsc.2392","ISSN":"1086-1718, 1099-1697","issue":"2","journalAbbreviation":"Strategic Change","language":"en","page":"91-98","source":"DOI.org (Crossref)","title":"COVID</w:instrText>
      </w:r>
      <w:r w:rsidR="00A74C90">
        <w:rPr>
          <w:rFonts w:ascii="Cambria Math" w:hAnsi="Cambria Math" w:cs="Cambria Math"/>
          <w:color w:val="000000" w:themeColor="text1"/>
        </w:rPr>
        <w:instrText>‐</w:instrText>
      </w:r>
      <w:r w:rsidR="00A74C90">
        <w:rPr>
          <w:rFonts w:ascii="Times New Roman" w:hAnsi="Times New Roman" w:cs="Times New Roman"/>
          <w:color w:val="000000" w:themeColor="text1"/>
        </w:rPr>
        <w:instrText xml:space="preserve">19 and entrepreneurship: Future research directions","title-short":"&lt;span style=\"font-variant","volume":"30","author":[{"family":"Ratten","given":"Vanessa"}],"issued":{"date-parts":[["2021",3]]}}}],"schema":"https://github.com/citation-style-language/schema/raw/master/csl-citation.json"} </w:instrText>
      </w:r>
      <w:r w:rsidR="00236FE0" w:rsidRPr="00236FE0">
        <w:rPr>
          <w:rFonts w:ascii="Times New Roman" w:hAnsi="Times New Roman" w:cs="Times New Roman"/>
          <w:color w:val="000000" w:themeColor="text1"/>
        </w:rPr>
        <w:fldChar w:fldCharType="separate"/>
      </w:r>
      <w:r w:rsidR="00236FE0" w:rsidRPr="00236FE0">
        <w:rPr>
          <w:rFonts w:ascii="Times New Roman" w:hAnsi="Times New Roman" w:cs="Times New Roman"/>
          <w:noProof/>
          <w:color w:val="000000" w:themeColor="text1"/>
        </w:rPr>
        <w:t>(Ratten, 2021)</w:t>
      </w:r>
      <w:r w:rsidR="00236FE0" w:rsidRPr="00236FE0">
        <w:rPr>
          <w:rFonts w:ascii="Times New Roman" w:hAnsi="Times New Roman" w:cs="Times New Roman"/>
          <w:color w:val="000000" w:themeColor="text1"/>
        </w:rPr>
        <w:fldChar w:fldCharType="end"/>
      </w:r>
      <w:r w:rsidR="009E2CF9" w:rsidRPr="00236FE0">
        <w:rPr>
          <w:rFonts w:ascii="Times New Roman" w:hAnsi="Times New Roman" w:cs="Times New Roman"/>
          <w:color w:val="000000" w:themeColor="text1"/>
        </w:rPr>
        <w:t xml:space="preserve">, en </w:t>
      </w:r>
      <w:r w:rsidR="009E2CF9" w:rsidRPr="00C1522C">
        <w:rPr>
          <w:rFonts w:ascii="Times New Roman" w:hAnsi="Times New Roman" w:cs="Times New Roman"/>
          <w:color w:val="000000" w:themeColor="text1"/>
        </w:rPr>
        <w:t xml:space="preserve">poussant de nombreuses PME sur la voie de la digitalisation </w:t>
      </w:r>
      <w:r w:rsidR="00236FE0">
        <w:rPr>
          <w:rFonts w:ascii="Times New Roman" w:hAnsi="Times New Roman" w:cs="Times New Roman"/>
        </w:rPr>
        <w:fldChar w:fldCharType="begin"/>
      </w:r>
      <w:r w:rsidR="00A74C90">
        <w:rPr>
          <w:rFonts w:ascii="Times New Roman" w:hAnsi="Times New Roman" w:cs="Times New Roman"/>
        </w:rPr>
        <w:instrText xml:space="preserve"> ADDIN ZOTERO_ITEM CSL_CITATION {"citationID":"1Jh5QI9u","properties":{"formattedCitation":"(OCDE 2021a)","plainCitation":"(OCDE 2021a)","dontUpdate":true,"noteIndex":0},"citationItems":[{"id":1161,"uris":["http://zotero.org/users/2119225/items/STCFYEGA"],"itemData":{"id":1161,"type":"report","page":"22","title":"Le dynamisme des entreprises pendant la pandémie de COVID-19 : quelles politiques pour une reprise inclusive ?","author":[{"family":"OCDE","given":""}],"issued":{"literal":"2021a"}}}],"schema":"https://github.com/citation-style-language/schema/raw/master/csl-citation.json"} </w:instrText>
      </w:r>
      <w:r w:rsidR="00236FE0">
        <w:rPr>
          <w:rFonts w:ascii="Times New Roman" w:hAnsi="Times New Roman" w:cs="Times New Roman"/>
        </w:rPr>
        <w:fldChar w:fldCharType="separate"/>
      </w:r>
      <w:r w:rsidR="00236FE0">
        <w:rPr>
          <w:rFonts w:ascii="Times New Roman" w:hAnsi="Times New Roman" w:cs="Times New Roman"/>
          <w:noProof/>
        </w:rPr>
        <w:t>(OCDE, 2021a)</w:t>
      </w:r>
      <w:r w:rsidR="00236FE0">
        <w:rPr>
          <w:rFonts w:ascii="Times New Roman" w:hAnsi="Times New Roman" w:cs="Times New Roman"/>
        </w:rPr>
        <w:fldChar w:fldCharType="end"/>
      </w:r>
      <w:r w:rsidR="009E2CF9" w:rsidRPr="00C1522C">
        <w:rPr>
          <w:rFonts w:ascii="Times New Roman" w:hAnsi="Times New Roman" w:cs="Times New Roman"/>
        </w:rPr>
        <w:t xml:space="preserve">. L’entrepreneuriat </w:t>
      </w:r>
      <w:r w:rsidR="009E2CF9" w:rsidRPr="00236FE0">
        <w:rPr>
          <w:rFonts w:ascii="Times New Roman" w:hAnsi="Times New Roman" w:cs="Times New Roman"/>
          <w:color w:val="000000" w:themeColor="text1"/>
        </w:rPr>
        <w:t xml:space="preserve">social </w:t>
      </w:r>
      <w:r w:rsidR="00236FE0" w:rsidRPr="00236FE0">
        <w:rPr>
          <w:rFonts w:ascii="Times New Roman" w:hAnsi="Times New Roman" w:cs="Times New Roman"/>
          <w:color w:val="000000" w:themeColor="text1"/>
        </w:rPr>
        <w:fldChar w:fldCharType="begin"/>
      </w:r>
      <w:r w:rsidR="00A74C90">
        <w:rPr>
          <w:rFonts w:ascii="Times New Roman" w:hAnsi="Times New Roman" w:cs="Times New Roman"/>
          <w:color w:val="000000" w:themeColor="text1"/>
        </w:rPr>
        <w:instrText xml:space="preserve"> ADDIN ZOTERO_ITEM CSL_CITATION {"citationID":"2E8leFrN","properties":{"formattedCitation":"(Bacq and Lumpkin 2021)","plainCitation":"(Bacq and Lumpkin 2021)","dontUpdate":true,"noteIndex":0},"citationItems":[{"id":1050,"uris":["http://zotero.org/users/2119225/items/Y7QH2IWS"],"itemData":{"id":1050,"type":"article-journal","container-title":"Journal of Management Studies","DOI":"10.1111/joms.12641","ISSN":"0022-2380, 1467-6486","issue":"1","journalAbbreviation":"J. Manage. Stud.","language":"en","page":"285-288","source":"DOI.org (Crossref)","title":"Social Entrepreneurship and COVID</w:instrText>
      </w:r>
      <w:r w:rsidR="00A74C90">
        <w:rPr>
          <w:rFonts w:ascii="Cambria Math" w:hAnsi="Cambria Math" w:cs="Cambria Math"/>
          <w:color w:val="000000" w:themeColor="text1"/>
        </w:rPr>
        <w:instrText>‐</w:instrText>
      </w:r>
      <w:r w:rsidR="00A74C90">
        <w:rPr>
          <w:rFonts w:ascii="Times New Roman" w:hAnsi="Times New Roman" w:cs="Times New Roman"/>
          <w:color w:val="000000" w:themeColor="text1"/>
        </w:rPr>
        <w:instrText xml:space="preserve">19","volume":"58","author":[{"family":"Bacq","given":"Sophie"},{"family":"Lumpkin","given":"G. T."}],"issued":{"date-parts":[["2021",1]]}}}],"schema":"https://github.com/citation-style-language/schema/raw/master/csl-citation.json"} </w:instrText>
      </w:r>
      <w:r w:rsidR="00236FE0" w:rsidRPr="00236FE0">
        <w:rPr>
          <w:rFonts w:ascii="Times New Roman" w:hAnsi="Times New Roman" w:cs="Times New Roman"/>
          <w:color w:val="000000" w:themeColor="text1"/>
        </w:rPr>
        <w:fldChar w:fldCharType="separate"/>
      </w:r>
      <w:r w:rsidR="00236FE0" w:rsidRPr="00236FE0">
        <w:rPr>
          <w:rFonts w:ascii="Times New Roman" w:hAnsi="Times New Roman" w:cs="Times New Roman"/>
          <w:noProof/>
          <w:color w:val="000000" w:themeColor="text1"/>
        </w:rPr>
        <w:t>(Bacq and Lumpkin, 2021)</w:t>
      </w:r>
      <w:r w:rsidR="00236FE0" w:rsidRPr="00236FE0">
        <w:rPr>
          <w:rFonts w:ascii="Times New Roman" w:hAnsi="Times New Roman" w:cs="Times New Roman"/>
          <w:color w:val="000000" w:themeColor="text1"/>
        </w:rPr>
        <w:fldChar w:fldCharType="end"/>
      </w:r>
      <w:r w:rsidR="009E2CF9" w:rsidRPr="00236FE0">
        <w:rPr>
          <w:rFonts w:ascii="Times New Roman" w:hAnsi="Times New Roman" w:cs="Times New Roman"/>
          <w:color w:val="000000" w:themeColor="text1"/>
        </w:rPr>
        <w:t xml:space="preserve"> </w:t>
      </w:r>
      <w:r w:rsidR="007E0C32" w:rsidRPr="00236FE0">
        <w:rPr>
          <w:rFonts w:ascii="Times New Roman" w:hAnsi="Times New Roman" w:cs="Times New Roman"/>
          <w:color w:val="000000" w:themeColor="text1"/>
        </w:rPr>
        <w:t xml:space="preserve">a </w:t>
      </w:r>
      <w:r w:rsidR="007E0C32" w:rsidRPr="00C1522C">
        <w:rPr>
          <w:rFonts w:ascii="Times New Roman" w:hAnsi="Times New Roman" w:cs="Times New Roman"/>
          <w:color w:val="000000" w:themeColor="text1"/>
        </w:rPr>
        <w:t>également connu un essor, dans la mesure où la majorité des entrepreneurs français ont donné la priorité à l’impact social et/ou environnemental de leur entreprise. Enfin,</w:t>
      </w:r>
      <w:r w:rsidR="00402FB5">
        <w:rPr>
          <w:rFonts w:ascii="Times New Roman" w:hAnsi="Times New Roman" w:cs="Times New Roman"/>
          <w:color w:val="000000" w:themeColor="text1"/>
        </w:rPr>
        <w:t xml:space="preserve"> </w:t>
      </w:r>
      <w:r w:rsidR="009C3D38" w:rsidRPr="00402FB5">
        <w:rPr>
          <w:rFonts w:ascii="Times New Roman" w:hAnsi="Times New Roman" w:cs="Times New Roman"/>
          <w:color w:val="000000" w:themeColor="text1"/>
        </w:rPr>
        <w:t>l</w:t>
      </w:r>
      <w:r w:rsidR="00B3753C" w:rsidRPr="00402FB5">
        <w:rPr>
          <w:rFonts w:ascii="Times New Roman" w:hAnsi="Times New Roman" w:cs="Times New Roman"/>
          <w:color w:val="000000" w:themeColor="text1"/>
        </w:rPr>
        <w:t>’entrepreneur</w:t>
      </w:r>
      <w:r w:rsidR="00C66EEC" w:rsidRPr="00402FB5">
        <w:rPr>
          <w:rFonts w:ascii="Times New Roman" w:hAnsi="Times New Roman" w:cs="Times New Roman"/>
          <w:color w:val="000000" w:themeColor="text1"/>
        </w:rPr>
        <w:t>iat de nécessité</w:t>
      </w:r>
      <w:r w:rsidR="00C653A5" w:rsidRPr="00402FB5">
        <w:rPr>
          <w:rFonts w:ascii="Times New Roman" w:hAnsi="Times New Roman" w:cs="Times New Roman"/>
          <w:color w:val="000000" w:themeColor="text1"/>
        </w:rPr>
        <w:t xml:space="preserve"> </w:t>
      </w:r>
      <w:r w:rsidR="00A74C90" w:rsidRPr="00402FB5">
        <w:rPr>
          <w:rFonts w:ascii="Times New Roman" w:hAnsi="Times New Roman" w:cs="Times New Roman"/>
          <w:color w:val="000000" w:themeColor="text1"/>
        </w:rPr>
        <w:fldChar w:fldCharType="begin"/>
      </w:r>
      <w:r w:rsidR="00A74C90" w:rsidRPr="00402FB5">
        <w:rPr>
          <w:rFonts w:ascii="Times New Roman" w:hAnsi="Times New Roman" w:cs="Times New Roman"/>
          <w:color w:val="000000" w:themeColor="text1"/>
        </w:rPr>
        <w:instrText xml:space="preserve"> ADDIN ZOTERO_ITEM CSL_CITATION {"citationID":"rsl7XgaL","properties":{"formattedCitation":"(Kuratko and Audretsch 2022)","plainCitation":"(Kuratko and Audretsch 2022)","noteIndex":0},"citationItems":[{"id":1188,"uris":["http://zotero.org/users/2119225/items/X75NA5JI"],"itemData":{"id":1188,"type":"article-journal","container-title":"Small Business Economics","DOI":"10.1007/s11187-021-00534-0","ISSN":"0921-898X, 1573-0913","issue":"1","journalAbbreviation":"Small Bus Econ","language":"en","page":"269-278","source":"DOI.org (Crossref)","title":"The future of entrepreneurship: the few or the many?","title-short":"The future of entrepreneurship","volume":"59","author":[{"family":"Kuratko","given":"Donald F."},{"family":"Audretsch","given":"David B."}],"issued":{"date-parts":[["2022",6]]}}}],"schema":"https://github.com/citation-style-language/schema/raw/master/csl-citation.json"} </w:instrText>
      </w:r>
      <w:r w:rsidR="00A74C90" w:rsidRPr="00402FB5">
        <w:rPr>
          <w:rFonts w:ascii="Times New Roman" w:hAnsi="Times New Roman" w:cs="Times New Roman"/>
          <w:color w:val="000000" w:themeColor="text1"/>
        </w:rPr>
        <w:fldChar w:fldCharType="separate"/>
      </w:r>
      <w:r w:rsidR="00A74C90" w:rsidRPr="00402FB5">
        <w:rPr>
          <w:rFonts w:ascii="Times New Roman" w:hAnsi="Times New Roman" w:cs="Times New Roman"/>
          <w:noProof/>
          <w:color w:val="000000" w:themeColor="text1"/>
        </w:rPr>
        <w:t>(Kuratko and Audretsch, 2022)</w:t>
      </w:r>
      <w:r w:rsidR="00A74C90" w:rsidRPr="00402FB5">
        <w:rPr>
          <w:rFonts w:ascii="Times New Roman" w:hAnsi="Times New Roman" w:cs="Times New Roman"/>
          <w:color w:val="000000" w:themeColor="text1"/>
        </w:rPr>
        <w:fldChar w:fldCharType="end"/>
      </w:r>
      <w:r w:rsidR="00B3753C" w:rsidRPr="00402FB5">
        <w:rPr>
          <w:rFonts w:ascii="Times New Roman" w:hAnsi="Times New Roman" w:cs="Times New Roman"/>
          <w:color w:val="000000" w:themeColor="text1"/>
        </w:rPr>
        <w:t xml:space="preserve"> </w:t>
      </w:r>
      <w:r w:rsidR="00C66EEC" w:rsidRPr="00402FB5">
        <w:rPr>
          <w:rFonts w:ascii="Times New Roman" w:hAnsi="Times New Roman" w:cs="Times New Roman"/>
          <w:color w:val="000000" w:themeColor="text1"/>
        </w:rPr>
        <w:t xml:space="preserve">et l’entrepreneuriat hybride </w:t>
      </w:r>
      <w:r w:rsidR="00A74C90" w:rsidRPr="00402FB5">
        <w:rPr>
          <w:rFonts w:ascii="Times New Roman" w:hAnsi="Times New Roman" w:cs="Times New Roman"/>
          <w:color w:val="000000" w:themeColor="text1"/>
        </w:rPr>
        <w:fldChar w:fldCharType="begin"/>
      </w:r>
      <w:r w:rsidR="00A74C90" w:rsidRPr="00402FB5">
        <w:rPr>
          <w:rFonts w:ascii="Times New Roman" w:hAnsi="Times New Roman" w:cs="Times New Roman"/>
          <w:color w:val="000000" w:themeColor="text1"/>
        </w:rPr>
        <w:instrText xml:space="preserve"> ADDIN ZOTERO_ITEM CSL_CITATION {"citationID":"UddqgvQy","properties":{"formattedCitation":"(Demir et al. 2022)","plainCitation":"(Demir et al. 2022)","noteIndex":0},"citationItems":[{"id":1180,"uris":["http://zotero.org/users/2119225/items/JRFMGQUY"],"itemData":{"id":1180,"type":"article-journal","container-title":"Journal of Small Business &amp; Entrepreneurship","DOI":"10.1080/08276331.2020.1764738","ISSN":"0827-6331, 2169-2610","issue":"1","journalAbbreviation":"Journal of Small Business &amp; Entrepreneurship","language":"en","page":"29-52","source":"DOI.org (Crossref)","title":"Hybrid entrepreneurship: a systematic literature review","title-short":"Hybrid entrepreneurship","volume":"34","author":[{"family":"Demir","given":"Cemre"},{"family":"Werner","given":"Arndt"},{"family":"Kraus","given":"Sascha"},{"family":"Jones","given":"Paul"}],"issued":{"date-parts":[["2022",1,2]]}}}],"schema":"https://github.com/citation-style-language/schema/raw/master/csl-citation.json"} </w:instrText>
      </w:r>
      <w:r w:rsidR="00A74C90" w:rsidRPr="00402FB5">
        <w:rPr>
          <w:rFonts w:ascii="Times New Roman" w:hAnsi="Times New Roman" w:cs="Times New Roman"/>
          <w:color w:val="000000" w:themeColor="text1"/>
        </w:rPr>
        <w:fldChar w:fldCharType="separate"/>
      </w:r>
      <w:r w:rsidR="00A74C90" w:rsidRPr="00402FB5">
        <w:rPr>
          <w:rFonts w:ascii="Times New Roman" w:hAnsi="Times New Roman" w:cs="Times New Roman"/>
          <w:noProof/>
          <w:color w:val="000000" w:themeColor="text1"/>
        </w:rPr>
        <w:t>(Demir et al., 2022)</w:t>
      </w:r>
      <w:r w:rsidR="00A74C90" w:rsidRPr="00402FB5">
        <w:rPr>
          <w:rFonts w:ascii="Times New Roman" w:hAnsi="Times New Roman" w:cs="Times New Roman"/>
          <w:color w:val="000000" w:themeColor="text1"/>
        </w:rPr>
        <w:fldChar w:fldCharType="end"/>
      </w:r>
      <w:r w:rsidR="00C66EEC" w:rsidRPr="00402FB5">
        <w:rPr>
          <w:rFonts w:ascii="Times New Roman" w:hAnsi="Times New Roman" w:cs="Times New Roman"/>
          <w:color w:val="000000" w:themeColor="text1"/>
        </w:rPr>
        <w:t xml:space="preserve"> ont également été relancés, </w:t>
      </w:r>
      <w:r w:rsidR="007E0C32" w:rsidRPr="00402FB5">
        <w:rPr>
          <w:rFonts w:ascii="Times New Roman" w:hAnsi="Times New Roman" w:cs="Times New Roman"/>
          <w:color w:val="000000" w:themeColor="text1"/>
        </w:rPr>
        <w:t xml:space="preserve">car le premier confinement a entrainé </w:t>
      </w:r>
      <w:r w:rsidR="009C3D38" w:rsidRPr="00402FB5">
        <w:rPr>
          <w:rFonts w:ascii="Times New Roman" w:hAnsi="Times New Roman" w:cs="Times New Roman"/>
          <w:color w:val="000000" w:themeColor="text1"/>
        </w:rPr>
        <w:t xml:space="preserve">la mise en place du chômage partiel dans tous les secteurs </w:t>
      </w:r>
      <w:r w:rsidR="00A74C90" w:rsidRPr="00402FB5">
        <w:rPr>
          <w:rFonts w:ascii="Times New Roman" w:hAnsi="Times New Roman" w:cs="Times New Roman"/>
          <w:color w:val="000000" w:themeColor="text1"/>
        </w:rPr>
        <w:fldChar w:fldCharType="begin"/>
      </w:r>
      <w:r w:rsidR="00E740A1" w:rsidRPr="00402FB5">
        <w:rPr>
          <w:rFonts w:ascii="Times New Roman" w:hAnsi="Times New Roman" w:cs="Times New Roman"/>
          <w:color w:val="000000" w:themeColor="text1"/>
        </w:rPr>
        <w:instrText xml:space="preserve"> ADDIN ZOTERO_ITEM CSL_CITATION {"citationID":"fKADT8vJ","properties":{"formattedCitation":"(DARES 2021)","plainCitation":"(DARES 2021)","noteIndex":0},"citationItems":[{"id":1190,"uris":["http://zotero.org/users/2119225/items/SB29IH26"],"itemData":{"id":1190,"type":"report","title":"En 2020, l'activité partielle a concerné tous les secteurs et tous les profils de salariés","author":[{"family":"DARES","given":""}],"issued":{"date-parts":[["2021"]]}}}],"schema":"https://github.com/citation-style-language/schema/raw/master/csl-citation.json"} </w:instrText>
      </w:r>
      <w:r w:rsidR="00A74C90" w:rsidRPr="00402FB5">
        <w:rPr>
          <w:rFonts w:ascii="Times New Roman" w:hAnsi="Times New Roman" w:cs="Times New Roman"/>
          <w:color w:val="000000" w:themeColor="text1"/>
        </w:rPr>
        <w:fldChar w:fldCharType="separate"/>
      </w:r>
      <w:r w:rsidR="00E740A1" w:rsidRPr="00402FB5">
        <w:rPr>
          <w:rFonts w:ascii="Times New Roman" w:hAnsi="Times New Roman" w:cs="Times New Roman"/>
          <w:noProof/>
          <w:color w:val="000000" w:themeColor="text1"/>
        </w:rPr>
        <w:t>(DARES, 2021)</w:t>
      </w:r>
      <w:r w:rsidR="00A74C90" w:rsidRPr="00402FB5">
        <w:rPr>
          <w:rFonts w:ascii="Times New Roman" w:hAnsi="Times New Roman" w:cs="Times New Roman"/>
          <w:color w:val="000000" w:themeColor="text1"/>
        </w:rPr>
        <w:fldChar w:fldCharType="end"/>
      </w:r>
      <w:r w:rsidR="00E740A1" w:rsidRPr="00402FB5">
        <w:rPr>
          <w:rFonts w:ascii="Times New Roman" w:hAnsi="Times New Roman" w:cs="Times New Roman"/>
          <w:color w:val="000000" w:themeColor="text1"/>
        </w:rPr>
        <w:t>.</w:t>
      </w:r>
      <w:r w:rsidR="007E0C32" w:rsidRPr="00402FB5">
        <w:rPr>
          <w:rFonts w:ascii="Times New Roman" w:hAnsi="Times New Roman" w:cs="Times New Roman"/>
          <w:color w:val="000000" w:themeColor="text1"/>
        </w:rPr>
        <w:t xml:space="preserve"> </w:t>
      </w:r>
      <w:r w:rsidR="009C3D38" w:rsidRPr="00402FB5">
        <w:rPr>
          <w:rFonts w:ascii="Times New Roman" w:hAnsi="Times New Roman" w:cs="Times New Roman"/>
          <w:color w:val="000000" w:themeColor="text1"/>
        </w:rPr>
        <w:t>Si l’entrepreneuriat féminin doit encore être stimulé</w:t>
      </w:r>
      <w:r w:rsidR="00EC7AFE" w:rsidRPr="00402FB5">
        <w:rPr>
          <w:rFonts w:ascii="Times New Roman" w:hAnsi="Times New Roman" w:cs="Times New Roman"/>
          <w:color w:val="000000" w:themeColor="text1"/>
        </w:rPr>
        <w:t xml:space="preserve"> </w:t>
      </w:r>
      <w:r w:rsidR="009C3D38" w:rsidRPr="00402FB5">
        <w:rPr>
          <w:rFonts w:ascii="Times New Roman" w:hAnsi="Times New Roman" w:cs="Times New Roman"/>
          <w:color w:val="000000" w:themeColor="text1"/>
        </w:rPr>
        <w:t xml:space="preserve">, </w:t>
      </w:r>
      <w:r w:rsidR="00905D0D" w:rsidRPr="00402FB5">
        <w:rPr>
          <w:rFonts w:ascii="Times New Roman" w:hAnsi="Times New Roman" w:cs="Times New Roman"/>
          <w:color w:val="000000" w:themeColor="text1"/>
        </w:rPr>
        <w:t xml:space="preserve">l’activité entrepreneuriale en général </w:t>
      </w:r>
      <w:r w:rsidR="00EC7AFE" w:rsidRPr="00402FB5">
        <w:rPr>
          <w:rFonts w:ascii="Times New Roman" w:hAnsi="Times New Roman" w:cs="Times New Roman"/>
          <w:color w:val="000000" w:themeColor="text1"/>
        </w:rPr>
        <w:t xml:space="preserve">a connu un essor pendant la crise sanitaire. </w:t>
      </w:r>
      <w:r w:rsidR="009E2CF9" w:rsidRPr="00402FB5">
        <w:rPr>
          <w:rFonts w:ascii="Times New Roman" w:hAnsi="Times New Roman" w:cs="Times New Roman"/>
          <w:color w:val="000000" w:themeColor="text1"/>
        </w:rPr>
        <w:t xml:space="preserve">Dans ce contexte, doit-on faire face à un </w:t>
      </w:r>
      <w:r w:rsidR="009E2CF9" w:rsidRPr="00402FB5">
        <w:rPr>
          <w:rFonts w:ascii="Times New Roman" w:hAnsi="Times New Roman" w:cs="Times New Roman"/>
          <w:color w:val="000000" w:themeColor="text1"/>
        </w:rPr>
        <w:lastRenderedPageBreak/>
        <w:t>renouvellement de l’engagement entrepreneurial ? Observe-t-on de nouvelles stratégies d’entrées ou de sorties en entrepreneuriat ? Les entrepreneurs doivent-ils revisiter leurs postures pour créer de la valeur (économique, sociale ou environnementale) ?</w:t>
      </w:r>
      <w:r w:rsidR="00EC7AFE" w:rsidRPr="00402FB5">
        <w:rPr>
          <w:rFonts w:ascii="Times New Roman" w:hAnsi="Times New Roman" w:cs="Times New Roman"/>
          <w:color w:val="000000" w:themeColor="text1"/>
        </w:rPr>
        <w:t xml:space="preserve"> </w:t>
      </w:r>
      <w:r w:rsidR="00EC7AFE" w:rsidRPr="00DF5A9B">
        <w:rPr>
          <w:rFonts w:ascii="Times New Roman" w:hAnsi="Times New Roman" w:cs="Times New Roman"/>
          <w:color w:val="000000" w:themeColor="text1"/>
        </w:rPr>
        <w:t>Ces questions invitent à explorer l</w:t>
      </w:r>
      <w:r w:rsidR="0016755E" w:rsidRPr="00DF5A9B">
        <w:rPr>
          <w:rFonts w:ascii="Times New Roman" w:hAnsi="Times New Roman" w:cs="Times New Roman"/>
          <w:color w:val="000000" w:themeColor="text1"/>
        </w:rPr>
        <w:t>es nouveaux profils d’entrepreneurs, le rôle de la créativité</w:t>
      </w:r>
      <w:r w:rsidR="0016755E" w:rsidRPr="00DF5A9B">
        <w:rPr>
          <w:rFonts w:ascii="Times New Roman" w:hAnsi="Times New Roman" w:cs="Times New Roman"/>
        </w:rPr>
        <w:t xml:space="preserve"> </w:t>
      </w:r>
      <w:r w:rsidR="0016755E" w:rsidRPr="00DF5A9B">
        <w:rPr>
          <w:rFonts w:ascii="Times New Roman" w:hAnsi="Times New Roman" w:cs="Times New Roman"/>
          <w:color w:val="000000" w:themeColor="text1"/>
        </w:rPr>
        <w:t xml:space="preserve"> ou encore les nouvelles stratégies qui sont mises en place en période de crise. Il serait également pertinent d’analyser plus en détails les différents modes d’entrepreneuriat, en insistant sur leurs conditions d’émergence et/ou de développement au sein d’un écosystème. </w:t>
      </w:r>
    </w:p>
    <w:p w:rsidR="00C1522C" w:rsidRPr="00C1522C" w:rsidRDefault="00C1522C" w:rsidP="00C1522C">
      <w:pPr>
        <w:jc w:val="both"/>
        <w:rPr>
          <w:rFonts w:ascii="Times New Roman" w:hAnsi="Times New Roman" w:cs="Times New Roman"/>
        </w:rPr>
      </w:pPr>
    </w:p>
    <w:p w:rsidR="0016755E" w:rsidRPr="00C1522C" w:rsidRDefault="0016755E" w:rsidP="003D6FE5">
      <w:pPr>
        <w:pStyle w:val="Paragraphedeliste"/>
        <w:numPr>
          <w:ilvl w:val="0"/>
          <w:numId w:val="6"/>
        </w:numPr>
        <w:jc w:val="both"/>
        <w:rPr>
          <w:rFonts w:ascii="Times New Roman" w:hAnsi="Times New Roman" w:cs="Times New Roman"/>
        </w:rPr>
      </w:pPr>
      <w:r w:rsidRPr="00C1522C">
        <w:rPr>
          <w:rFonts w:ascii="Times New Roman" w:hAnsi="Times New Roman" w:cs="Times New Roman"/>
          <w:b/>
        </w:rPr>
        <w:t>Capacité de résilience des PME et adaptation au choc</w:t>
      </w:r>
      <w:r w:rsidRPr="00C1522C">
        <w:rPr>
          <w:rFonts w:ascii="Times New Roman" w:hAnsi="Times New Roman" w:cs="Times New Roman"/>
        </w:rPr>
        <w:t xml:space="preserve"> : </w:t>
      </w:r>
      <w:r w:rsidR="00581F7F" w:rsidRPr="00C1522C">
        <w:rPr>
          <w:rFonts w:ascii="Times New Roman" w:hAnsi="Times New Roman" w:cs="Times New Roman"/>
        </w:rPr>
        <w:t xml:space="preserve">la crise sanitaire a entrainé un arrêt brutal des activités et un recul du chiffre d’affaires pour les PME. </w:t>
      </w:r>
      <w:r w:rsidR="00A71022" w:rsidRPr="00C1522C">
        <w:rPr>
          <w:rFonts w:ascii="Times New Roman" w:hAnsi="Times New Roman" w:cs="Times New Roman"/>
        </w:rPr>
        <w:t>Toutefois, si certaines entreprises ont fermé, d’autres ont rapidement pivoté et ont fait preuve de résilience (</w:t>
      </w:r>
      <w:proofErr w:type="spellStart"/>
      <w:r w:rsidR="00A71022" w:rsidRPr="00C1522C">
        <w:rPr>
          <w:rFonts w:ascii="Times New Roman" w:hAnsi="Times New Roman" w:cs="Times New Roman"/>
        </w:rPr>
        <w:t>Santoro</w:t>
      </w:r>
      <w:proofErr w:type="spellEnd"/>
      <w:r w:rsidR="00A71022" w:rsidRPr="00C1522C">
        <w:rPr>
          <w:rFonts w:ascii="Times New Roman" w:hAnsi="Times New Roman" w:cs="Times New Roman"/>
        </w:rPr>
        <w:t xml:space="preserve"> et al., 2020)</w:t>
      </w:r>
      <w:r w:rsidR="00E537BD" w:rsidRPr="00C1522C">
        <w:rPr>
          <w:rFonts w:ascii="Times New Roman" w:hAnsi="Times New Roman" w:cs="Times New Roman"/>
        </w:rPr>
        <w:t> ; c</w:t>
      </w:r>
      <w:r w:rsidR="00A71022" w:rsidRPr="00C1522C">
        <w:rPr>
          <w:rFonts w:ascii="Times New Roman" w:hAnsi="Times New Roman" w:cs="Times New Roman"/>
        </w:rPr>
        <w:t>ela leur a permis de maintenir un niveau de performance suffisant pour financer l’activité courante et déployer une nouvelle stratégie entrepreneuriale. Dans ce contexte, quel</w:t>
      </w:r>
      <w:r w:rsidR="00E537BD" w:rsidRPr="00C1522C">
        <w:rPr>
          <w:rFonts w:ascii="Times New Roman" w:hAnsi="Times New Roman" w:cs="Times New Roman"/>
        </w:rPr>
        <w:t>s</w:t>
      </w:r>
      <w:r w:rsidR="00A71022" w:rsidRPr="00C1522C">
        <w:rPr>
          <w:rFonts w:ascii="Times New Roman" w:hAnsi="Times New Roman" w:cs="Times New Roman"/>
        </w:rPr>
        <w:t xml:space="preserve"> ont été les </w:t>
      </w:r>
      <w:r w:rsidR="00E537BD" w:rsidRPr="00C1522C">
        <w:rPr>
          <w:rFonts w:ascii="Times New Roman" w:hAnsi="Times New Roman" w:cs="Times New Roman"/>
        </w:rPr>
        <w:t xml:space="preserve">leviers stratégiques permettant de </w:t>
      </w:r>
      <w:r w:rsidR="00A71022" w:rsidRPr="00C1522C">
        <w:rPr>
          <w:rFonts w:ascii="Times New Roman" w:hAnsi="Times New Roman" w:cs="Times New Roman"/>
        </w:rPr>
        <w:t xml:space="preserve">pivoter ? </w:t>
      </w:r>
      <w:r w:rsidR="00E537BD" w:rsidRPr="00C1522C">
        <w:rPr>
          <w:rFonts w:ascii="Times New Roman" w:hAnsi="Times New Roman" w:cs="Times New Roman"/>
        </w:rPr>
        <w:t xml:space="preserve">Comment les modèles économiques classiques ont-ils été repensés ? Certains modèles ont-ils particulièrement résisté à la crise ? Pour aider les PME à résister et à rebondir, les structures d’accompagnement (comme les incubateurs) ont joué un rôle clé. Toutefois, ces structures ont également dû faire face à un challenge dans la mesure où elles ont parfois été amenées à repenser leur propres </w:t>
      </w:r>
      <w:r w:rsidR="00E537BD" w:rsidRPr="00C1522C">
        <w:rPr>
          <w:rFonts w:ascii="Times New Roman" w:hAnsi="Times New Roman" w:cs="Times New Roman"/>
          <w:i/>
        </w:rPr>
        <w:t>business model</w:t>
      </w:r>
      <w:r w:rsidR="00E537BD" w:rsidRPr="00C1522C">
        <w:rPr>
          <w:rFonts w:ascii="Times New Roman" w:hAnsi="Times New Roman" w:cs="Times New Roman"/>
        </w:rPr>
        <w:t xml:space="preserve">. Par conséquent, comment les structures d’accompagnement </w:t>
      </w:r>
      <w:proofErr w:type="spellStart"/>
      <w:r w:rsidR="00E537BD" w:rsidRPr="00C1522C">
        <w:rPr>
          <w:rFonts w:ascii="Times New Roman" w:hAnsi="Times New Roman" w:cs="Times New Roman"/>
        </w:rPr>
        <w:t>ont-elles</w:t>
      </w:r>
      <w:proofErr w:type="spellEnd"/>
      <w:r w:rsidR="00E537BD" w:rsidRPr="00C1522C">
        <w:rPr>
          <w:rFonts w:ascii="Times New Roman" w:hAnsi="Times New Roman" w:cs="Times New Roman"/>
        </w:rPr>
        <w:t xml:space="preserve"> abordé ce virage stratégique ? </w:t>
      </w:r>
      <w:r w:rsidR="002931E1" w:rsidRPr="00C1522C">
        <w:rPr>
          <w:rFonts w:ascii="Times New Roman" w:hAnsi="Times New Roman" w:cs="Times New Roman"/>
        </w:rPr>
        <w:t xml:space="preserve">Quel a été leur rôle </w:t>
      </w:r>
      <w:r w:rsidR="0000353F" w:rsidRPr="00C1522C">
        <w:rPr>
          <w:rFonts w:ascii="Times New Roman" w:hAnsi="Times New Roman" w:cs="Times New Roman"/>
        </w:rPr>
        <w:t xml:space="preserve">pendant et après les confinements ? Comment </w:t>
      </w:r>
      <w:proofErr w:type="spellStart"/>
      <w:r w:rsidR="0000353F" w:rsidRPr="00C1522C">
        <w:rPr>
          <w:rFonts w:ascii="Times New Roman" w:hAnsi="Times New Roman" w:cs="Times New Roman"/>
        </w:rPr>
        <w:t>ont-elles</w:t>
      </w:r>
      <w:proofErr w:type="spellEnd"/>
      <w:r w:rsidR="0000353F" w:rsidRPr="00C1522C">
        <w:rPr>
          <w:rFonts w:ascii="Times New Roman" w:hAnsi="Times New Roman" w:cs="Times New Roman"/>
        </w:rPr>
        <w:t xml:space="preserve"> aidé les entrepreneurs à repenser leurs </w:t>
      </w:r>
      <w:r w:rsidR="0000353F" w:rsidRPr="00C1522C">
        <w:rPr>
          <w:rFonts w:ascii="Times New Roman" w:hAnsi="Times New Roman" w:cs="Times New Roman"/>
          <w:i/>
        </w:rPr>
        <w:t>business model</w:t>
      </w:r>
      <w:r w:rsidR="0000353F" w:rsidRPr="00C1522C">
        <w:rPr>
          <w:rFonts w:ascii="Times New Roman" w:hAnsi="Times New Roman" w:cs="Times New Roman"/>
        </w:rPr>
        <w:t xml:space="preserve"> et à rebondir à long terme ? </w:t>
      </w:r>
      <w:r w:rsidR="006A2136" w:rsidRPr="00C1522C">
        <w:rPr>
          <w:rFonts w:ascii="Times New Roman" w:hAnsi="Times New Roman" w:cs="Times New Roman"/>
        </w:rPr>
        <w:t xml:space="preserve">La question du rebond est centrale, autant pour les entreprises classiques que pour les entreprises familiales. </w:t>
      </w:r>
      <w:r w:rsidR="00625F0A" w:rsidRPr="00C1522C">
        <w:rPr>
          <w:rFonts w:ascii="Times New Roman" w:hAnsi="Times New Roman" w:cs="Times New Roman"/>
          <w:color w:val="000000" w:themeColor="text1"/>
        </w:rPr>
        <w:t xml:space="preserve">Ces </w:t>
      </w:r>
      <w:r w:rsidR="006A2136" w:rsidRPr="00C1522C">
        <w:rPr>
          <w:rFonts w:ascii="Times New Roman" w:hAnsi="Times New Roman" w:cs="Times New Roman"/>
          <w:color w:val="000000" w:themeColor="text1"/>
        </w:rPr>
        <w:t xml:space="preserve">dernières, avec leurs caractéristiques </w:t>
      </w:r>
      <w:r w:rsidR="00625F0A" w:rsidRPr="00C1522C">
        <w:rPr>
          <w:rFonts w:ascii="Times New Roman" w:hAnsi="Times New Roman" w:cs="Times New Roman"/>
          <w:color w:val="000000" w:themeColor="text1"/>
        </w:rPr>
        <w:t>si singulières</w:t>
      </w:r>
      <w:r w:rsidR="006A2136" w:rsidRPr="00C1522C">
        <w:rPr>
          <w:rFonts w:ascii="Times New Roman" w:hAnsi="Times New Roman" w:cs="Times New Roman"/>
          <w:color w:val="000000" w:themeColor="text1"/>
        </w:rPr>
        <w:t xml:space="preserve">, </w:t>
      </w:r>
      <w:r w:rsidR="00625F0A" w:rsidRPr="00C1522C">
        <w:rPr>
          <w:rFonts w:ascii="Times New Roman" w:hAnsi="Times New Roman" w:cs="Times New Roman"/>
          <w:color w:val="000000" w:themeColor="text1"/>
        </w:rPr>
        <w:t>sont connues pour avoir un fort capital social (</w:t>
      </w:r>
      <w:proofErr w:type="spellStart"/>
      <w:r w:rsidR="00625F0A" w:rsidRPr="00C1522C">
        <w:rPr>
          <w:rFonts w:ascii="Times New Roman" w:hAnsi="Times New Roman" w:cs="Times New Roman"/>
          <w:i/>
          <w:color w:val="000000" w:themeColor="text1"/>
        </w:rPr>
        <w:t>familiness</w:t>
      </w:r>
      <w:proofErr w:type="spellEnd"/>
      <w:r w:rsidR="00625F0A" w:rsidRPr="00C1522C">
        <w:rPr>
          <w:rFonts w:ascii="Times New Roman" w:hAnsi="Times New Roman" w:cs="Times New Roman"/>
          <w:color w:val="000000" w:themeColor="text1"/>
        </w:rPr>
        <w:t>) pouvant permettre de résister aux chocs externes (</w:t>
      </w:r>
      <w:proofErr w:type="spellStart"/>
      <w:r w:rsidR="00625F0A" w:rsidRPr="00C1522C">
        <w:rPr>
          <w:rFonts w:ascii="Times New Roman" w:hAnsi="Times New Roman" w:cs="Times New Roman"/>
          <w:color w:val="000000" w:themeColor="text1"/>
        </w:rPr>
        <w:t>Hadjielias</w:t>
      </w:r>
      <w:proofErr w:type="spellEnd"/>
      <w:r w:rsidR="00625F0A" w:rsidRPr="00C1522C">
        <w:rPr>
          <w:rFonts w:ascii="Times New Roman" w:hAnsi="Times New Roman" w:cs="Times New Roman"/>
          <w:color w:val="000000" w:themeColor="text1"/>
        </w:rPr>
        <w:t xml:space="preserve"> et al., 2022). Alors, les entreprises familiales </w:t>
      </w:r>
      <w:proofErr w:type="spellStart"/>
      <w:r w:rsidR="00625F0A" w:rsidRPr="00C1522C">
        <w:rPr>
          <w:rFonts w:ascii="Times New Roman" w:hAnsi="Times New Roman" w:cs="Times New Roman"/>
          <w:color w:val="000000" w:themeColor="text1"/>
        </w:rPr>
        <w:t>ont-elles</w:t>
      </w:r>
      <w:proofErr w:type="spellEnd"/>
      <w:r w:rsidR="00625F0A" w:rsidRPr="00C1522C">
        <w:rPr>
          <w:rFonts w:ascii="Times New Roman" w:hAnsi="Times New Roman" w:cs="Times New Roman"/>
          <w:color w:val="000000" w:themeColor="text1"/>
        </w:rPr>
        <w:t xml:space="preserve"> mieux </w:t>
      </w:r>
      <w:r w:rsidR="002931E1" w:rsidRPr="00C1522C">
        <w:rPr>
          <w:rFonts w:ascii="Times New Roman" w:hAnsi="Times New Roman" w:cs="Times New Roman"/>
          <w:color w:val="000000" w:themeColor="text1"/>
        </w:rPr>
        <w:t>résisté</w:t>
      </w:r>
      <w:r w:rsidR="00625F0A" w:rsidRPr="00C1522C">
        <w:rPr>
          <w:rFonts w:ascii="Times New Roman" w:hAnsi="Times New Roman" w:cs="Times New Roman"/>
          <w:color w:val="000000" w:themeColor="text1"/>
        </w:rPr>
        <w:t xml:space="preserve"> au choc, comparé aux entreprises traditionnelles ? </w:t>
      </w:r>
      <w:proofErr w:type="spellStart"/>
      <w:r w:rsidR="00E537BD" w:rsidRPr="00C1522C">
        <w:rPr>
          <w:rFonts w:ascii="Times New Roman" w:hAnsi="Times New Roman" w:cs="Times New Roman"/>
          <w:color w:val="000000" w:themeColor="text1"/>
        </w:rPr>
        <w:t>Ont-elles</w:t>
      </w:r>
      <w:proofErr w:type="spellEnd"/>
      <w:r w:rsidR="00E537BD" w:rsidRPr="00C1522C">
        <w:rPr>
          <w:rFonts w:ascii="Times New Roman" w:hAnsi="Times New Roman" w:cs="Times New Roman"/>
          <w:color w:val="000000" w:themeColor="text1"/>
        </w:rPr>
        <w:t xml:space="preserve"> rebondi ?</w:t>
      </w:r>
      <w:r w:rsidR="002931E1" w:rsidRPr="00C1522C">
        <w:rPr>
          <w:rFonts w:ascii="Times New Roman" w:hAnsi="Times New Roman" w:cs="Times New Roman"/>
          <w:color w:val="000000" w:themeColor="text1"/>
        </w:rPr>
        <w:t xml:space="preserve"> Comment caractériser ce rebond ? </w:t>
      </w:r>
      <w:r w:rsidR="00625F0A" w:rsidRPr="00C1522C">
        <w:rPr>
          <w:rFonts w:ascii="Times New Roman" w:hAnsi="Times New Roman" w:cs="Times New Roman"/>
          <w:color w:val="000000" w:themeColor="text1"/>
        </w:rPr>
        <w:t xml:space="preserve"> </w:t>
      </w:r>
    </w:p>
    <w:p w:rsidR="003C0A78" w:rsidRDefault="003C0A78" w:rsidP="00B02FAE">
      <w:pPr>
        <w:jc w:val="both"/>
        <w:rPr>
          <w:rFonts w:ascii="Times New Roman" w:hAnsi="Times New Roman" w:cs="Times New Roman"/>
          <w:b/>
        </w:rPr>
      </w:pPr>
    </w:p>
    <w:p w:rsidR="00DC0FCE" w:rsidRPr="009A7027" w:rsidRDefault="00DC0FCE" w:rsidP="00DC0FCE">
      <w:pPr>
        <w:jc w:val="both"/>
        <w:rPr>
          <w:rFonts w:ascii="Times New Roman" w:hAnsi="Times New Roman" w:cs="Times New Roman"/>
        </w:rPr>
      </w:pPr>
      <w:r w:rsidRPr="009A7027">
        <w:rPr>
          <w:rFonts w:ascii="Times New Roman" w:hAnsi="Times New Roman" w:cs="Times New Roman"/>
        </w:rPr>
        <w:t>Pour discuter de ces questions, nous vous proposons de participer à la 5</w:t>
      </w:r>
      <w:r w:rsidRPr="009A7027">
        <w:rPr>
          <w:rFonts w:ascii="Times New Roman" w:hAnsi="Times New Roman" w:cs="Times New Roman"/>
          <w:vertAlign w:val="superscript"/>
        </w:rPr>
        <w:t>e</w:t>
      </w:r>
      <w:r w:rsidRPr="009A7027">
        <w:rPr>
          <w:rFonts w:ascii="Times New Roman" w:hAnsi="Times New Roman" w:cs="Times New Roman"/>
        </w:rPr>
        <w:t xml:space="preserve"> conférence ENIG. Tous les sujets en entrepreneuriat sont bienvenus. Vous pouvez par exemple évoquer les thèmes suivants (liste non exhaustive) :</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agricole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familial</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et innovation</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international</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 xml:space="preserve">Entrepreneuriat, </w:t>
      </w:r>
      <w:proofErr w:type="spellStart"/>
      <w:r w:rsidRPr="009A7027">
        <w:rPr>
          <w:rFonts w:ascii="Times New Roman" w:hAnsi="Times New Roman" w:cs="Times New Roman"/>
        </w:rPr>
        <w:t>intrapreneuriat</w:t>
      </w:r>
      <w:proofErr w:type="spellEnd"/>
      <w:r w:rsidRPr="009A7027">
        <w:rPr>
          <w:rFonts w:ascii="Times New Roman" w:hAnsi="Times New Roman" w:cs="Times New Roman"/>
        </w:rPr>
        <w:t xml:space="preserve"> et santé</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numérique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Entrepreneuriat et performance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Reprise d’entreprise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Écosystème entrepreneurial</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Légitimité entrepreneuriale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Opportunité entrepreneuriale</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Cognition en entrepreneuriat</w:t>
      </w:r>
    </w:p>
    <w:p w:rsidR="00DC0FCE" w:rsidRPr="009A7027" w:rsidRDefault="00DC0FCE" w:rsidP="00DC0FCE">
      <w:pPr>
        <w:pStyle w:val="Paragraphedeliste"/>
        <w:numPr>
          <w:ilvl w:val="0"/>
          <w:numId w:val="1"/>
        </w:numPr>
        <w:jc w:val="both"/>
        <w:rPr>
          <w:rFonts w:ascii="Times New Roman" w:hAnsi="Times New Roman" w:cs="Times New Roman"/>
        </w:rPr>
      </w:pPr>
      <w:r w:rsidRPr="009A7027">
        <w:rPr>
          <w:rFonts w:ascii="Times New Roman" w:hAnsi="Times New Roman" w:cs="Times New Roman"/>
        </w:rPr>
        <w:t>Financement de l’entrepreneuriat</w:t>
      </w:r>
    </w:p>
    <w:p w:rsidR="00DF5A9B" w:rsidRPr="00DF5A9B" w:rsidRDefault="00DC0FCE" w:rsidP="00DF5A9B">
      <w:pPr>
        <w:pStyle w:val="Paragraphedeliste"/>
        <w:numPr>
          <w:ilvl w:val="0"/>
          <w:numId w:val="1"/>
        </w:numPr>
        <w:jc w:val="both"/>
        <w:rPr>
          <w:rFonts w:ascii="Times New Roman" w:hAnsi="Times New Roman" w:cs="Times New Roman"/>
        </w:rPr>
      </w:pPr>
      <w:r w:rsidRPr="009A7027">
        <w:rPr>
          <w:rFonts w:ascii="Times New Roman" w:hAnsi="Times New Roman" w:cs="Times New Roman"/>
        </w:rPr>
        <w:t>Accompagnement entrepreneurial</w:t>
      </w:r>
    </w:p>
    <w:p w:rsidR="00DF5A9B" w:rsidRDefault="00DF5A9B" w:rsidP="00B02FAE">
      <w:pPr>
        <w:jc w:val="both"/>
        <w:rPr>
          <w:rFonts w:ascii="Times New Roman" w:hAnsi="Times New Roman" w:cs="Times New Roman"/>
          <w:b/>
        </w:rPr>
      </w:pPr>
    </w:p>
    <w:p w:rsidR="00E922F4" w:rsidRDefault="00E922F4" w:rsidP="00B02FAE">
      <w:pPr>
        <w:jc w:val="both"/>
        <w:rPr>
          <w:rFonts w:ascii="Times New Roman" w:hAnsi="Times New Roman" w:cs="Times New Roman"/>
          <w:b/>
        </w:rPr>
      </w:pPr>
      <w:r>
        <w:rPr>
          <w:rFonts w:ascii="Times New Roman" w:hAnsi="Times New Roman" w:cs="Times New Roman"/>
          <w:b/>
        </w:rPr>
        <w:lastRenderedPageBreak/>
        <w:t>Appel à publications </w:t>
      </w:r>
    </w:p>
    <w:p w:rsidR="00E922F4" w:rsidRDefault="00E922F4" w:rsidP="00B02FAE">
      <w:pPr>
        <w:jc w:val="both"/>
        <w:rPr>
          <w:rFonts w:ascii="Times New Roman" w:hAnsi="Times New Roman" w:cs="Times New Roman"/>
          <w:b/>
        </w:rPr>
      </w:pPr>
    </w:p>
    <w:p w:rsidR="00E922F4" w:rsidRPr="00E922F4" w:rsidRDefault="00E922F4" w:rsidP="00E922F4">
      <w:pPr>
        <w:jc w:val="both"/>
        <w:rPr>
          <w:rFonts w:ascii="Times New Roman" w:hAnsi="Times New Roman" w:cs="Times New Roman"/>
        </w:rPr>
      </w:pPr>
      <w:r w:rsidRPr="00E922F4">
        <w:rPr>
          <w:rFonts w:ascii="Times New Roman" w:hAnsi="Times New Roman" w:cs="Times New Roman"/>
        </w:rPr>
        <w:t xml:space="preserve">Les meilleurs papiers de la conférence seront présélectionnés pour être publiés dans une revue classée par la FNEGE. </w:t>
      </w:r>
      <w:r>
        <w:rPr>
          <w:rFonts w:ascii="Times New Roman" w:hAnsi="Times New Roman" w:cs="Times New Roman"/>
        </w:rPr>
        <w:t>Par ailleurs, n</w:t>
      </w:r>
      <w:r w:rsidRPr="00E922F4">
        <w:rPr>
          <w:rFonts w:ascii="Times New Roman" w:hAnsi="Times New Roman" w:cs="Times New Roman"/>
        </w:rPr>
        <w:t>ous avons donné des pistes de recherche mais toutes les contributions traitant de la thématique globale seront examinées.</w:t>
      </w:r>
    </w:p>
    <w:p w:rsidR="00E922F4" w:rsidRDefault="00E922F4" w:rsidP="004820DD">
      <w:pPr>
        <w:rPr>
          <w:rFonts w:ascii="Times New Roman" w:hAnsi="Times New Roman" w:cs="Times New Roman"/>
          <w:b/>
        </w:rPr>
      </w:pPr>
    </w:p>
    <w:p w:rsidR="00E922F4" w:rsidRPr="00E922F4" w:rsidRDefault="00E922F4" w:rsidP="004820DD">
      <w:pPr>
        <w:rPr>
          <w:rFonts w:ascii="Times New Roman" w:hAnsi="Times New Roman" w:cs="Times New Roman"/>
        </w:rPr>
      </w:pPr>
      <w:r w:rsidRPr="00E922F4">
        <w:rPr>
          <w:rFonts w:ascii="Times New Roman" w:hAnsi="Times New Roman" w:cs="Times New Roman"/>
        </w:rPr>
        <w:t xml:space="preserve">Vous pouvez consulter l’appel à publications pour plus de précisions. </w:t>
      </w:r>
    </w:p>
    <w:p w:rsidR="00E922F4" w:rsidRDefault="00E922F4" w:rsidP="004820DD">
      <w:pPr>
        <w:rPr>
          <w:rFonts w:ascii="Times New Roman" w:hAnsi="Times New Roman" w:cs="Times New Roman"/>
          <w:b/>
        </w:rPr>
      </w:pPr>
    </w:p>
    <w:p w:rsidR="004820DD" w:rsidRPr="009A7027" w:rsidRDefault="004820DD" w:rsidP="004820DD">
      <w:pPr>
        <w:rPr>
          <w:rFonts w:ascii="Times New Roman" w:hAnsi="Times New Roman" w:cs="Times New Roman"/>
          <w:b/>
        </w:rPr>
      </w:pPr>
      <w:r w:rsidRPr="009A7027">
        <w:rPr>
          <w:rFonts w:ascii="Times New Roman" w:hAnsi="Times New Roman" w:cs="Times New Roman"/>
          <w:b/>
        </w:rPr>
        <w:t xml:space="preserve">Modalités de soumission </w:t>
      </w:r>
    </w:p>
    <w:p w:rsidR="004820DD" w:rsidRPr="009A7027" w:rsidRDefault="004820DD" w:rsidP="004820DD">
      <w:pPr>
        <w:jc w:val="both"/>
        <w:rPr>
          <w:rFonts w:ascii="Times New Roman" w:hAnsi="Times New Roman" w:cs="Times New Roman"/>
          <w:b/>
        </w:rPr>
      </w:pPr>
    </w:p>
    <w:p w:rsidR="004820DD" w:rsidRPr="009A7027" w:rsidRDefault="004820DD" w:rsidP="004820DD">
      <w:pPr>
        <w:jc w:val="both"/>
        <w:rPr>
          <w:rFonts w:ascii="Times New Roman" w:hAnsi="Times New Roman" w:cs="Times New Roman"/>
        </w:rPr>
      </w:pPr>
      <w:r w:rsidRPr="009A7027">
        <w:rPr>
          <w:rFonts w:ascii="Times New Roman" w:hAnsi="Times New Roman" w:cs="Times New Roman"/>
        </w:rPr>
        <w:t>Trois types de papiers peuvent être soumis :</w:t>
      </w: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Résumé long (500 mots max)</w:t>
      </w: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Papier court (3000 mots max)</w:t>
      </w: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Papier complet</w:t>
      </w:r>
    </w:p>
    <w:p w:rsidR="004820DD" w:rsidRDefault="004820DD" w:rsidP="004820DD">
      <w:pPr>
        <w:jc w:val="both"/>
        <w:rPr>
          <w:rFonts w:ascii="Times New Roman" w:hAnsi="Times New Roman" w:cs="Times New Roman"/>
        </w:rPr>
      </w:pPr>
    </w:p>
    <w:p w:rsidR="004820DD" w:rsidRPr="009A7027" w:rsidRDefault="004820DD" w:rsidP="004820DD">
      <w:pPr>
        <w:rPr>
          <w:rFonts w:ascii="Times New Roman" w:hAnsi="Times New Roman" w:cs="Times New Roman"/>
          <w:b/>
        </w:rPr>
      </w:pPr>
      <w:r w:rsidRPr="009A7027">
        <w:rPr>
          <w:rFonts w:ascii="Times New Roman" w:hAnsi="Times New Roman" w:cs="Times New Roman"/>
          <w:b/>
        </w:rPr>
        <w:t>Processus de soumission</w:t>
      </w:r>
      <w:r w:rsidR="004C29A6">
        <w:rPr>
          <w:rFonts w:ascii="Times New Roman" w:hAnsi="Times New Roman" w:cs="Times New Roman"/>
          <w:b/>
        </w:rPr>
        <w:t xml:space="preserve"> et inscriptions</w:t>
      </w:r>
    </w:p>
    <w:p w:rsidR="004820DD" w:rsidRPr="009A7027" w:rsidRDefault="004820DD" w:rsidP="004820DD">
      <w:pPr>
        <w:jc w:val="both"/>
        <w:rPr>
          <w:rFonts w:ascii="Times New Roman" w:hAnsi="Times New Roman" w:cs="Times New Roman"/>
          <w:b/>
        </w:rPr>
      </w:pPr>
    </w:p>
    <w:p w:rsidR="00FD048A" w:rsidRDefault="004C29A6" w:rsidP="004820DD">
      <w:pPr>
        <w:jc w:val="both"/>
        <w:rPr>
          <w:rFonts w:ascii="Times New Roman" w:hAnsi="Times New Roman" w:cs="Times New Roman"/>
        </w:rPr>
      </w:pPr>
      <w:r>
        <w:rPr>
          <w:rFonts w:ascii="Times New Roman" w:hAnsi="Times New Roman" w:cs="Times New Roman"/>
        </w:rPr>
        <w:t>Les soumissions et les inscriptions se feront</w:t>
      </w:r>
      <w:r w:rsidR="004820DD" w:rsidRPr="009A7027">
        <w:rPr>
          <w:rFonts w:ascii="Times New Roman" w:hAnsi="Times New Roman" w:cs="Times New Roman"/>
        </w:rPr>
        <w:t xml:space="preserve"> sur </w:t>
      </w:r>
      <w:hyperlink r:id="rId10" w:history="1">
        <w:r w:rsidRPr="004C29A6">
          <w:rPr>
            <w:rStyle w:val="Lienhypertexte"/>
            <w:rFonts w:ascii="Times New Roman" w:hAnsi="Times New Roman" w:cs="Times New Roman"/>
          </w:rPr>
          <w:t>SciencesConf</w:t>
        </w:r>
      </w:hyperlink>
      <w:r>
        <w:rPr>
          <w:rFonts w:ascii="Times New Roman" w:hAnsi="Times New Roman" w:cs="Times New Roman"/>
        </w:rPr>
        <w:t xml:space="preserve">. </w:t>
      </w:r>
      <w:r w:rsidR="00FD048A">
        <w:rPr>
          <w:rFonts w:ascii="Times New Roman" w:hAnsi="Times New Roman" w:cs="Times New Roman"/>
        </w:rPr>
        <w:t xml:space="preserve">Le prix d’une inscription est de 80 euros pour tous les participants. </w:t>
      </w:r>
    </w:p>
    <w:p w:rsidR="00FD048A" w:rsidRDefault="00FD048A" w:rsidP="004820DD">
      <w:pPr>
        <w:jc w:val="both"/>
        <w:rPr>
          <w:rFonts w:ascii="Times New Roman" w:hAnsi="Times New Roman" w:cs="Times New Roman"/>
        </w:rPr>
      </w:pPr>
    </w:p>
    <w:p w:rsidR="00D36A5C" w:rsidRDefault="004C29A6" w:rsidP="004820DD">
      <w:pPr>
        <w:jc w:val="both"/>
        <w:rPr>
          <w:rFonts w:ascii="Times New Roman" w:hAnsi="Times New Roman" w:cs="Times New Roman"/>
        </w:rPr>
      </w:pPr>
      <w:r>
        <w:rPr>
          <w:rFonts w:ascii="Times New Roman" w:hAnsi="Times New Roman" w:cs="Times New Roman"/>
        </w:rPr>
        <w:t>Si vous avez des questions, vous pouvez contacter Dorian Boumedjaoud</w:t>
      </w:r>
      <w:r w:rsidR="00FD048A">
        <w:rPr>
          <w:rFonts w:ascii="Times New Roman" w:hAnsi="Times New Roman" w:cs="Times New Roman"/>
        </w:rPr>
        <w:t xml:space="preserve"> à l’adresse suivante : </w:t>
      </w:r>
      <w:r>
        <w:rPr>
          <w:rFonts w:ascii="Times New Roman" w:hAnsi="Times New Roman" w:cs="Times New Roman"/>
        </w:rPr>
        <w:t xml:space="preserve"> </w:t>
      </w:r>
      <w:hyperlink r:id="rId11" w:history="1">
        <w:r w:rsidR="00FD048A" w:rsidRPr="00953849">
          <w:rPr>
            <w:rStyle w:val="Lienhypertexte"/>
            <w:rFonts w:ascii="Times New Roman" w:hAnsi="Times New Roman" w:cs="Times New Roman"/>
          </w:rPr>
          <w:t>dboumedjaoud@edcparis.edu</w:t>
        </w:r>
      </w:hyperlink>
      <w:r>
        <w:rPr>
          <w:rFonts w:ascii="Times New Roman" w:hAnsi="Times New Roman" w:cs="Times New Roman"/>
        </w:rPr>
        <w:t>.</w:t>
      </w:r>
    </w:p>
    <w:p w:rsidR="004820DD" w:rsidRPr="009A7027" w:rsidRDefault="004820DD" w:rsidP="004820DD">
      <w:pPr>
        <w:rPr>
          <w:rFonts w:ascii="Times New Roman" w:hAnsi="Times New Roman" w:cs="Times New Roman"/>
        </w:rPr>
      </w:pPr>
    </w:p>
    <w:p w:rsidR="004820DD" w:rsidRPr="009A7027" w:rsidRDefault="004820DD" w:rsidP="004820DD">
      <w:pPr>
        <w:jc w:val="both"/>
        <w:rPr>
          <w:rFonts w:ascii="Times New Roman" w:hAnsi="Times New Roman" w:cs="Times New Roman"/>
          <w:b/>
        </w:rPr>
      </w:pPr>
      <w:r w:rsidRPr="009A7027">
        <w:rPr>
          <w:rFonts w:ascii="Times New Roman" w:hAnsi="Times New Roman" w:cs="Times New Roman"/>
          <w:b/>
        </w:rPr>
        <w:t>Consignes aux auteurs</w:t>
      </w:r>
    </w:p>
    <w:p w:rsidR="004820DD" w:rsidRPr="009A7027" w:rsidRDefault="004820DD" w:rsidP="004820DD">
      <w:pPr>
        <w:jc w:val="both"/>
        <w:rPr>
          <w:rFonts w:ascii="Times New Roman" w:hAnsi="Times New Roman" w:cs="Times New Roman"/>
        </w:rPr>
      </w:pPr>
    </w:p>
    <w:p w:rsidR="004820DD" w:rsidRPr="009A7027" w:rsidRDefault="004820DD" w:rsidP="004820DD">
      <w:pPr>
        <w:jc w:val="both"/>
        <w:rPr>
          <w:rFonts w:ascii="Times New Roman" w:hAnsi="Times New Roman" w:cs="Times New Roman"/>
        </w:rPr>
      </w:pPr>
      <w:r w:rsidRPr="009A7027">
        <w:rPr>
          <w:rFonts w:ascii="Times New Roman" w:hAnsi="Times New Roman" w:cs="Times New Roman"/>
        </w:rPr>
        <w:t>Les soumissions peuvent être rédigées en anglais ou en français.</w:t>
      </w:r>
    </w:p>
    <w:p w:rsidR="004820DD" w:rsidRPr="009A7027" w:rsidRDefault="004820DD" w:rsidP="004820DD">
      <w:pPr>
        <w:jc w:val="both"/>
        <w:rPr>
          <w:rFonts w:ascii="Times New Roman" w:hAnsi="Times New Roman" w:cs="Times New Roman"/>
        </w:rPr>
      </w:pPr>
    </w:p>
    <w:p w:rsidR="004820DD" w:rsidRPr="009A7027" w:rsidRDefault="004820DD" w:rsidP="004820DD">
      <w:pPr>
        <w:jc w:val="both"/>
        <w:rPr>
          <w:rFonts w:ascii="Times New Roman" w:hAnsi="Times New Roman" w:cs="Times New Roman"/>
        </w:rPr>
      </w:pPr>
      <w:r w:rsidRPr="009A7027">
        <w:rPr>
          <w:rFonts w:ascii="Times New Roman" w:hAnsi="Times New Roman" w:cs="Times New Roman"/>
        </w:rPr>
        <w:t xml:space="preserve">Les papiers courts devront respecter la structure suivante : </w:t>
      </w:r>
    </w:p>
    <w:p w:rsidR="004820DD" w:rsidRPr="009A7027" w:rsidRDefault="004820DD" w:rsidP="004820DD">
      <w:pPr>
        <w:pStyle w:val="Paragraphedeliste"/>
        <w:numPr>
          <w:ilvl w:val="0"/>
          <w:numId w:val="3"/>
        </w:numPr>
        <w:jc w:val="both"/>
        <w:rPr>
          <w:rFonts w:ascii="Times New Roman" w:hAnsi="Times New Roman" w:cs="Times New Roman"/>
        </w:rPr>
      </w:pPr>
      <w:r w:rsidRPr="009A7027">
        <w:rPr>
          <w:rFonts w:ascii="Times New Roman" w:hAnsi="Times New Roman" w:cs="Times New Roman"/>
        </w:rPr>
        <w:t xml:space="preserve">Introduction (750 mots max) </w:t>
      </w:r>
    </w:p>
    <w:p w:rsidR="004820DD" w:rsidRPr="009A7027" w:rsidRDefault="004820DD" w:rsidP="004820DD">
      <w:pPr>
        <w:pStyle w:val="Paragraphedeliste"/>
        <w:numPr>
          <w:ilvl w:val="0"/>
          <w:numId w:val="3"/>
        </w:numPr>
        <w:jc w:val="both"/>
        <w:rPr>
          <w:rFonts w:ascii="Times New Roman" w:hAnsi="Times New Roman" w:cs="Times New Roman"/>
        </w:rPr>
      </w:pPr>
      <w:r w:rsidRPr="009A7027">
        <w:rPr>
          <w:rFonts w:ascii="Times New Roman" w:hAnsi="Times New Roman" w:cs="Times New Roman"/>
        </w:rPr>
        <w:t xml:space="preserve">Cadre théorique (500 mots max) </w:t>
      </w:r>
    </w:p>
    <w:p w:rsidR="004820DD" w:rsidRPr="009A7027" w:rsidRDefault="004820DD" w:rsidP="004820DD">
      <w:pPr>
        <w:pStyle w:val="Paragraphedeliste"/>
        <w:numPr>
          <w:ilvl w:val="0"/>
          <w:numId w:val="3"/>
        </w:numPr>
        <w:jc w:val="both"/>
        <w:rPr>
          <w:rFonts w:ascii="Times New Roman" w:hAnsi="Times New Roman" w:cs="Times New Roman"/>
        </w:rPr>
      </w:pPr>
      <w:r w:rsidRPr="009A7027">
        <w:rPr>
          <w:rFonts w:ascii="Times New Roman" w:hAnsi="Times New Roman" w:cs="Times New Roman"/>
        </w:rPr>
        <w:t>Cadre méthodologique (500 mots max)</w:t>
      </w:r>
    </w:p>
    <w:p w:rsidR="004820DD" w:rsidRPr="009A7027" w:rsidRDefault="004820DD" w:rsidP="004820DD">
      <w:pPr>
        <w:pStyle w:val="Paragraphedeliste"/>
        <w:numPr>
          <w:ilvl w:val="0"/>
          <w:numId w:val="3"/>
        </w:numPr>
        <w:jc w:val="both"/>
        <w:rPr>
          <w:rFonts w:ascii="Times New Roman" w:hAnsi="Times New Roman" w:cs="Times New Roman"/>
        </w:rPr>
      </w:pPr>
      <w:r w:rsidRPr="009A7027">
        <w:rPr>
          <w:rFonts w:ascii="Times New Roman" w:hAnsi="Times New Roman" w:cs="Times New Roman"/>
        </w:rPr>
        <w:t xml:space="preserve">Résultats (500 mots max) </w:t>
      </w:r>
    </w:p>
    <w:p w:rsidR="004820DD" w:rsidRPr="009A7027" w:rsidRDefault="004820DD" w:rsidP="004820DD">
      <w:pPr>
        <w:pStyle w:val="Paragraphedeliste"/>
        <w:numPr>
          <w:ilvl w:val="0"/>
          <w:numId w:val="3"/>
        </w:numPr>
        <w:jc w:val="both"/>
        <w:rPr>
          <w:rFonts w:ascii="Times New Roman" w:hAnsi="Times New Roman" w:cs="Times New Roman"/>
        </w:rPr>
      </w:pPr>
      <w:r w:rsidRPr="009A7027">
        <w:rPr>
          <w:rFonts w:ascii="Times New Roman" w:hAnsi="Times New Roman" w:cs="Times New Roman"/>
        </w:rPr>
        <w:t xml:space="preserve">Discussion (750 mots max) </w:t>
      </w:r>
    </w:p>
    <w:p w:rsidR="004820DD" w:rsidRPr="009A7027" w:rsidRDefault="004820DD" w:rsidP="004820DD">
      <w:pPr>
        <w:jc w:val="both"/>
        <w:rPr>
          <w:rFonts w:ascii="Times New Roman" w:hAnsi="Times New Roman" w:cs="Times New Roman"/>
        </w:rPr>
      </w:pPr>
    </w:p>
    <w:p w:rsidR="004820DD" w:rsidRPr="009A7027" w:rsidRDefault="004820DD" w:rsidP="004820DD">
      <w:pPr>
        <w:jc w:val="both"/>
        <w:rPr>
          <w:rFonts w:ascii="Times New Roman" w:hAnsi="Times New Roman" w:cs="Times New Roman"/>
        </w:rPr>
      </w:pPr>
      <w:r w:rsidRPr="009A7027">
        <w:rPr>
          <w:rFonts w:ascii="Times New Roman" w:hAnsi="Times New Roman" w:cs="Times New Roman"/>
        </w:rPr>
        <w:t>Tous les papiers devront respecter les critères suivants :</w:t>
      </w:r>
    </w:p>
    <w:p w:rsidR="004820DD" w:rsidRPr="009A7027" w:rsidRDefault="004820DD" w:rsidP="004820DD">
      <w:pPr>
        <w:jc w:val="both"/>
        <w:rPr>
          <w:rFonts w:ascii="Times New Roman" w:hAnsi="Times New Roman" w:cs="Times New Roman"/>
        </w:rPr>
      </w:pP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Interligne simple et marges de 2,5cm</w:t>
      </w: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Times New Roman 12</w:t>
      </w:r>
    </w:p>
    <w:p w:rsidR="004820DD" w:rsidRPr="009A7027" w:rsidRDefault="004820DD" w:rsidP="004820DD">
      <w:pPr>
        <w:pStyle w:val="Paragraphedeliste"/>
        <w:numPr>
          <w:ilvl w:val="0"/>
          <w:numId w:val="1"/>
        </w:numPr>
        <w:jc w:val="both"/>
        <w:rPr>
          <w:rFonts w:ascii="Times New Roman" w:hAnsi="Times New Roman" w:cs="Times New Roman"/>
        </w:rPr>
      </w:pPr>
      <w:r w:rsidRPr="009A7027">
        <w:rPr>
          <w:rFonts w:ascii="Times New Roman" w:hAnsi="Times New Roman" w:cs="Times New Roman"/>
        </w:rPr>
        <w:t xml:space="preserve">Tous les auteurs devront transmettre deux versions de leur papier : </w:t>
      </w:r>
      <w:r w:rsidRPr="00FD048A">
        <w:rPr>
          <w:rFonts w:ascii="Times New Roman" w:hAnsi="Times New Roman" w:cs="Times New Roman"/>
          <w:b/>
        </w:rPr>
        <w:t>une version complète et une version anonymisée</w:t>
      </w:r>
    </w:p>
    <w:p w:rsidR="00880535" w:rsidRDefault="00880535" w:rsidP="004820DD">
      <w:pPr>
        <w:rPr>
          <w:rFonts w:ascii="Times New Roman" w:hAnsi="Times New Roman" w:cs="Times New Roman"/>
        </w:rPr>
      </w:pPr>
    </w:p>
    <w:p w:rsidR="004820DD" w:rsidRPr="009A7027" w:rsidRDefault="004820DD" w:rsidP="004820DD">
      <w:pPr>
        <w:rPr>
          <w:rFonts w:ascii="Times New Roman" w:hAnsi="Times New Roman" w:cs="Times New Roman"/>
          <w:b/>
        </w:rPr>
      </w:pPr>
      <w:r w:rsidRPr="009A7027">
        <w:rPr>
          <w:rFonts w:ascii="Times New Roman" w:hAnsi="Times New Roman" w:cs="Times New Roman"/>
          <w:b/>
        </w:rPr>
        <w:t>Dates importantes</w:t>
      </w:r>
    </w:p>
    <w:p w:rsidR="004820DD" w:rsidRPr="009A7027" w:rsidRDefault="004820DD" w:rsidP="004820DD">
      <w:pPr>
        <w:rPr>
          <w:rFonts w:ascii="Times New Roman" w:hAnsi="Times New Roman" w:cs="Times New Roman"/>
        </w:rPr>
      </w:pPr>
    </w:p>
    <w:p w:rsidR="004820DD" w:rsidRPr="00402FB5" w:rsidRDefault="004820DD" w:rsidP="00402FB5">
      <w:pPr>
        <w:rPr>
          <w:rFonts w:ascii="Times New Roman" w:hAnsi="Times New Roman" w:cs="Times New Roman"/>
          <w:b/>
          <w:color w:val="000000" w:themeColor="text1"/>
        </w:rPr>
      </w:pPr>
      <w:r w:rsidRPr="009A7027">
        <w:rPr>
          <w:rFonts w:ascii="Times New Roman" w:hAnsi="Times New Roman" w:cs="Times New Roman"/>
          <w:i/>
          <w:color w:val="000000" w:themeColor="text1"/>
        </w:rPr>
        <w:t>Réception des communications </w:t>
      </w:r>
      <w:r w:rsidRPr="009A7027">
        <w:rPr>
          <w:rFonts w:ascii="Times New Roman" w:hAnsi="Times New Roman" w:cs="Times New Roman"/>
          <w:color w:val="000000" w:themeColor="text1"/>
        </w:rPr>
        <w:t xml:space="preserve">: </w:t>
      </w:r>
      <w:r>
        <w:rPr>
          <w:rFonts w:ascii="Times New Roman" w:hAnsi="Times New Roman" w:cs="Times New Roman"/>
          <w:color w:val="000000" w:themeColor="text1"/>
        </w:rPr>
        <w:t>17 mars</w:t>
      </w:r>
      <w:r w:rsidRPr="009A7027">
        <w:rPr>
          <w:rFonts w:ascii="Times New Roman" w:hAnsi="Times New Roman" w:cs="Times New Roman"/>
          <w:color w:val="000000" w:themeColor="text1"/>
        </w:rPr>
        <w:t xml:space="preserve"> 2023</w:t>
      </w:r>
    </w:p>
    <w:p w:rsidR="004820DD" w:rsidRPr="00402FB5" w:rsidRDefault="004820DD" w:rsidP="004820DD">
      <w:pPr>
        <w:jc w:val="both"/>
        <w:rPr>
          <w:rFonts w:ascii="Times New Roman" w:hAnsi="Times New Roman" w:cs="Times New Roman"/>
          <w:b/>
          <w:color w:val="000000" w:themeColor="text1"/>
        </w:rPr>
      </w:pPr>
      <w:r w:rsidRPr="009A7027">
        <w:rPr>
          <w:rFonts w:ascii="Times New Roman" w:hAnsi="Times New Roman" w:cs="Times New Roman"/>
          <w:i/>
          <w:color w:val="000000" w:themeColor="text1"/>
        </w:rPr>
        <w:t>Notification aux auteurs</w:t>
      </w:r>
      <w:r w:rsidRPr="009A7027">
        <w:rPr>
          <w:rFonts w:ascii="Times New Roman" w:hAnsi="Times New Roman" w:cs="Times New Roman"/>
          <w:b/>
          <w:color w:val="000000" w:themeColor="text1"/>
        </w:rPr>
        <w:t> </w:t>
      </w:r>
      <w:r w:rsidRPr="009A7027">
        <w:rPr>
          <w:rFonts w:ascii="Times New Roman" w:hAnsi="Times New Roman" w:cs="Times New Roman"/>
          <w:color w:val="000000" w:themeColor="text1"/>
        </w:rPr>
        <w:t>:</w:t>
      </w:r>
      <w:r w:rsidRPr="009A7027">
        <w:rPr>
          <w:rFonts w:ascii="Times New Roman" w:hAnsi="Times New Roman" w:cs="Times New Roman"/>
          <w:b/>
          <w:color w:val="000000" w:themeColor="text1"/>
        </w:rPr>
        <w:t xml:space="preserve"> </w:t>
      </w:r>
      <w:r>
        <w:rPr>
          <w:rFonts w:ascii="Times New Roman" w:hAnsi="Times New Roman" w:cs="Times New Roman"/>
          <w:color w:val="000000" w:themeColor="text1"/>
        </w:rPr>
        <w:t>31</w:t>
      </w:r>
      <w:r w:rsidRPr="00A07559">
        <w:rPr>
          <w:rFonts w:ascii="Times New Roman" w:hAnsi="Times New Roman" w:cs="Times New Roman"/>
          <w:color w:val="000000" w:themeColor="text1"/>
        </w:rPr>
        <w:t xml:space="preserve"> </w:t>
      </w:r>
      <w:r>
        <w:rPr>
          <w:rFonts w:ascii="Times New Roman" w:hAnsi="Times New Roman" w:cs="Times New Roman"/>
          <w:color w:val="000000" w:themeColor="text1"/>
        </w:rPr>
        <w:t>mars</w:t>
      </w:r>
      <w:r w:rsidRPr="009A7027">
        <w:rPr>
          <w:rFonts w:ascii="Times New Roman" w:hAnsi="Times New Roman" w:cs="Times New Roman"/>
          <w:color w:val="000000" w:themeColor="text1"/>
        </w:rPr>
        <w:t xml:space="preserve"> 2023</w:t>
      </w:r>
    </w:p>
    <w:p w:rsidR="004820DD" w:rsidRPr="009A7027" w:rsidRDefault="004820DD" w:rsidP="004820DD">
      <w:pPr>
        <w:jc w:val="both"/>
        <w:rPr>
          <w:rFonts w:ascii="Times New Roman" w:hAnsi="Times New Roman" w:cs="Times New Roman"/>
          <w:b/>
          <w:color w:val="000000" w:themeColor="text1"/>
        </w:rPr>
      </w:pPr>
      <w:r w:rsidRPr="009A7027">
        <w:rPr>
          <w:rFonts w:ascii="Times New Roman" w:hAnsi="Times New Roman" w:cs="Times New Roman"/>
          <w:i/>
          <w:color w:val="000000" w:themeColor="text1"/>
        </w:rPr>
        <w:t>Réception des communications révisées</w:t>
      </w:r>
      <w:r w:rsidRPr="009A7027">
        <w:rPr>
          <w:rFonts w:ascii="Times New Roman" w:hAnsi="Times New Roman" w:cs="Times New Roman"/>
          <w:b/>
          <w:color w:val="000000" w:themeColor="text1"/>
        </w:rPr>
        <w:t> </w:t>
      </w:r>
      <w:r w:rsidRPr="004820DD">
        <w:rPr>
          <w:rFonts w:ascii="Times New Roman" w:hAnsi="Times New Roman" w:cs="Times New Roman"/>
          <w:color w:val="000000" w:themeColor="text1"/>
        </w:rPr>
        <w:t xml:space="preserve">: </w:t>
      </w:r>
      <w:r>
        <w:rPr>
          <w:rFonts w:ascii="Times New Roman" w:hAnsi="Times New Roman" w:cs="Times New Roman"/>
          <w:color w:val="000000" w:themeColor="text1"/>
        </w:rPr>
        <w:t>28 avril</w:t>
      </w:r>
      <w:r w:rsidRPr="009A7027">
        <w:rPr>
          <w:rFonts w:ascii="Times New Roman" w:hAnsi="Times New Roman" w:cs="Times New Roman"/>
          <w:color w:val="000000" w:themeColor="text1"/>
        </w:rPr>
        <w:t xml:space="preserve"> 2023</w:t>
      </w:r>
    </w:p>
    <w:p w:rsidR="004820DD" w:rsidRPr="009A7027" w:rsidRDefault="004820DD" w:rsidP="004820DD">
      <w:pPr>
        <w:rPr>
          <w:rFonts w:ascii="Times New Roman" w:hAnsi="Times New Roman" w:cs="Times New Roman"/>
        </w:rPr>
      </w:pPr>
    </w:p>
    <w:p w:rsidR="00970835" w:rsidRPr="00970835" w:rsidRDefault="004820DD" w:rsidP="004820DD">
      <w:pPr>
        <w:rPr>
          <w:rFonts w:ascii="Times New Roman" w:hAnsi="Times New Roman" w:cs="Times New Roman"/>
        </w:rPr>
      </w:pPr>
      <w:r w:rsidRPr="009A7027">
        <w:rPr>
          <w:rFonts w:ascii="Times New Roman" w:hAnsi="Times New Roman" w:cs="Times New Roman"/>
        </w:rPr>
        <w:t>Pour toutes questions, vous pouvez envoyer un message à</w:t>
      </w:r>
      <w:r w:rsidR="00880535">
        <w:rPr>
          <w:rFonts w:ascii="Times New Roman" w:hAnsi="Times New Roman" w:cs="Times New Roman"/>
        </w:rPr>
        <w:t xml:space="preserve"> </w:t>
      </w:r>
      <w:hyperlink r:id="rId12" w:history="1">
        <w:r w:rsidR="00880535" w:rsidRPr="00612C84">
          <w:rPr>
            <w:rStyle w:val="Lienhypertexte"/>
            <w:rFonts w:ascii="Times New Roman" w:hAnsi="Times New Roman" w:cs="Times New Roman"/>
          </w:rPr>
          <w:t>dboumedjaoud@edcparis.edu</w:t>
        </w:r>
      </w:hyperlink>
      <w:r w:rsidR="00970835">
        <w:rPr>
          <w:rFonts w:ascii="Times New Roman" w:hAnsi="Times New Roman" w:cs="Times New Roman"/>
        </w:rPr>
        <w:t>.</w:t>
      </w:r>
    </w:p>
    <w:p w:rsidR="004820DD" w:rsidRPr="004C29A6" w:rsidRDefault="004C29A6" w:rsidP="004820DD">
      <w:pPr>
        <w:rPr>
          <w:rFonts w:ascii="Times New Roman" w:hAnsi="Times New Roman" w:cs="Times New Roman"/>
          <w:b/>
          <w:lang w:val="en-US"/>
        </w:rPr>
      </w:pPr>
      <w:proofErr w:type="spellStart"/>
      <w:r w:rsidRPr="004C29A6">
        <w:rPr>
          <w:rFonts w:ascii="Times New Roman" w:hAnsi="Times New Roman" w:cs="Times New Roman"/>
          <w:b/>
          <w:lang w:val="en-US"/>
        </w:rPr>
        <w:lastRenderedPageBreak/>
        <w:t>Comité</w:t>
      </w:r>
      <w:proofErr w:type="spellEnd"/>
      <w:r w:rsidRPr="004C29A6">
        <w:rPr>
          <w:rFonts w:ascii="Times New Roman" w:hAnsi="Times New Roman" w:cs="Times New Roman"/>
          <w:b/>
          <w:lang w:val="en-US"/>
        </w:rPr>
        <w:t xml:space="preserve"> </w:t>
      </w:r>
      <w:proofErr w:type="spellStart"/>
      <w:r w:rsidRPr="004C29A6">
        <w:rPr>
          <w:rFonts w:ascii="Times New Roman" w:hAnsi="Times New Roman" w:cs="Times New Roman"/>
          <w:b/>
          <w:lang w:val="en-US"/>
        </w:rPr>
        <w:t>d’organisation</w:t>
      </w:r>
      <w:proofErr w:type="spellEnd"/>
    </w:p>
    <w:p w:rsidR="004820DD" w:rsidRDefault="004820DD" w:rsidP="004820DD">
      <w:pPr>
        <w:rPr>
          <w:rFonts w:ascii="Times New Roman" w:hAnsi="Times New Roman" w:cs="Times New Roman"/>
          <w:lang w:val="en-US"/>
        </w:rPr>
      </w:pPr>
    </w:p>
    <w:p w:rsidR="004820DD" w:rsidRDefault="004820DD" w:rsidP="004820DD">
      <w:pPr>
        <w:rPr>
          <w:rFonts w:ascii="Times New Roman" w:hAnsi="Times New Roman" w:cs="Times New Roman"/>
          <w:lang w:val="en-US"/>
        </w:rPr>
      </w:pPr>
      <w:r w:rsidRPr="00934234">
        <w:rPr>
          <w:rFonts w:ascii="Times New Roman" w:hAnsi="Times New Roman" w:cs="Times New Roman"/>
          <w:lang w:val="en-US"/>
        </w:rPr>
        <w:t>Dorian Boumedjaoud, EDC Paris Bu</w:t>
      </w:r>
      <w:r>
        <w:rPr>
          <w:rFonts w:ascii="Times New Roman" w:hAnsi="Times New Roman" w:cs="Times New Roman"/>
          <w:lang w:val="en-US"/>
        </w:rPr>
        <w:t>s</w:t>
      </w:r>
      <w:r w:rsidRPr="00934234">
        <w:rPr>
          <w:rFonts w:ascii="Times New Roman" w:hAnsi="Times New Roman" w:cs="Times New Roman"/>
          <w:lang w:val="en-US"/>
        </w:rPr>
        <w:t>iness School</w:t>
      </w:r>
    </w:p>
    <w:p w:rsidR="004820DD" w:rsidRPr="00934234" w:rsidRDefault="004820DD" w:rsidP="004820DD">
      <w:pPr>
        <w:rPr>
          <w:rFonts w:ascii="Times New Roman" w:hAnsi="Times New Roman" w:cs="Times New Roman"/>
          <w:lang w:val="en-US"/>
        </w:rPr>
      </w:pPr>
      <w:proofErr w:type="spellStart"/>
      <w:r w:rsidRPr="00934234">
        <w:rPr>
          <w:rFonts w:ascii="Times New Roman" w:hAnsi="Times New Roman" w:cs="Times New Roman"/>
          <w:lang w:val="en-US"/>
        </w:rPr>
        <w:t>Jihène</w:t>
      </w:r>
      <w:proofErr w:type="spellEnd"/>
      <w:r w:rsidRPr="00934234">
        <w:rPr>
          <w:rFonts w:ascii="Times New Roman" w:hAnsi="Times New Roman" w:cs="Times New Roman"/>
          <w:lang w:val="en-US"/>
        </w:rPr>
        <w:t xml:space="preserve"> </w:t>
      </w:r>
      <w:proofErr w:type="spellStart"/>
      <w:r w:rsidRPr="00934234">
        <w:rPr>
          <w:rFonts w:ascii="Times New Roman" w:hAnsi="Times New Roman" w:cs="Times New Roman"/>
          <w:lang w:val="en-US"/>
        </w:rPr>
        <w:t>Cherbib</w:t>
      </w:r>
      <w:proofErr w:type="spellEnd"/>
      <w:r w:rsidRPr="00934234">
        <w:rPr>
          <w:rFonts w:ascii="Times New Roman" w:hAnsi="Times New Roman" w:cs="Times New Roman"/>
          <w:lang w:val="en-US"/>
        </w:rPr>
        <w:t>, EDC Paris Business School</w:t>
      </w:r>
    </w:p>
    <w:p w:rsidR="004820DD" w:rsidRDefault="004820DD" w:rsidP="004820DD">
      <w:pPr>
        <w:rPr>
          <w:rFonts w:ascii="Times New Roman" w:hAnsi="Times New Roman" w:cs="Times New Roman"/>
          <w:lang w:val="en-US"/>
        </w:rPr>
      </w:pPr>
      <w:proofErr w:type="spellStart"/>
      <w:r w:rsidRPr="00934234">
        <w:rPr>
          <w:rFonts w:ascii="Times New Roman" w:hAnsi="Times New Roman" w:cs="Times New Roman"/>
          <w:lang w:val="en-US"/>
        </w:rPr>
        <w:t>Zied</w:t>
      </w:r>
      <w:proofErr w:type="spellEnd"/>
      <w:r w:rsidRPr="00934234">
        <w:rPr>
          <w:rFonts w:ascii="Times New Roman" w:hAnsi="Times New Roman" w:cs="Times New Roman"/>
          <w:lang w:val="en-US"/>
        </w:rPr>
        <w:t xml:space="preserve"> </w:t>
      </w:r>
      <w:proofErr w:type="spellStart"/>
      <w:r w:rsidRPr="00934234">
        <w:rPr>
          <w:rFonts w:ascii="Times New Roman" w:hAnsi="Times New Roman" w:cs="Times New Roman"/>
          <w:lang w:val="en-US"/>
        </w:rPr>
        <w:t>Ftiti</w:t>
      </w:r>
      <w:proofErr w:type="spellEnd"/>
      <w:r w:rsidRPr="00934234">
        <w:rPr>
          <w:rFonts w:ascii="Times New Roman" w:hAnsi="Times New Roman" w:cs="Times New Roman"/>
          <w:lang w:val="en-US"/>
        </w:rPr>
        <w:t>, EDC Paris Business School</w:t>
      </w:r>
    </w:p>
    <w:p w:rsidR="004820DD" w:rsidRPr="00934234" w:rsidRDefault="004820DD" w:rsidP="004820DD">
      <w:pPr>
        <w:rPr>
          <w:rFonts w:ascii="Times New Roman" w:hAnsi="Times New Roman" w:cs="Times New Roman"/>
          <w:lang w:val="en-US"/>
        </w:rPr>
      </w:pPr>
      <w:r w:rsidRPr="00934234">
        <w:rPr>
          <w:rFonts w:ascii="Times New Roman" w:hAnsi="Times New Roman" w:cs="Times New Roman"/>
          <w:lang w:val="en-US"/>
        </w:rPr>
        <w:t xml:space="preserve">Nizar </w:t>
      </w:r>
      <w:proofErr w:type="spellStart"/>
      <w:r w:rsidRPr="00934234">
        <w:rPr>
          <w:rFonts w:ascii="Times New Roman" w:hAnsi="Times New Roman" w:cs="Times New Roman"/>
          <w:lang w:val="en-US"/>
        </w:rPr>
        <w:t>Ghamgui</w:t>
      </w:r>
      <w:proofErr w:type="spellEnd"/>
      <w:r w:rsidRPr="00934234">
        <w:rPr>
          <w:rFonts w:ascii="Times New Roman" w:hAnsi="Times New Roman" w:cs="Times New Roman"/>
          <w:lang w:val="en-US"/>
        </w:rPr>
        <w:t>, EDC Paris Business School</w:t>
      </w:r>
    </w:p>
    <w:p w:rsidR="004820DD" w:rsidRPr="00934234" w:rsidRDefault="004820DD" w:rsidP="004820DD">
      <w:pPr>
        <w:rPr>
          <w:rFonts w:ascii="Times New Roman" w:hAnsi="Times New Roman" w:cs="Times New Roman"/>
          <w:lang w:val="en-US"/>
        </w:rPr>
      </w:pPr>
      <w:proofErr w:type="spellStart"/>
      <w:r w:rsidRPr="00934234">
        <w:rPr>
          <w:rFonts w:ascii="Times New Roman" w:hAnsi="Times New Roman" w:cs="Times New Roman"/>
          <w:lang w:val="en-US"/>
        </w:rPr>
        <w:t>Allane</w:t>
      </w:r>
      <w:proofErr w:type="spellEnd"/>
      <w:r w:rsidRPr="00934234">
        <w:rPr>
          <w:rFonts w:ascii="Times New Roman" w:hAnsi="Times New Roman" w:cs="Times New Roman"/>
          <w:lang w:val="en-US"/>
        </w:rPr>
        <w:t xml:space="preserve"> </w:t>
      </w:r>
      <w:proofErr w:type="spellStart"/>
      <w:r w:rsidRPr="00934234">
        <w:rPr>
          <w:rFonts w:ascii="Times New Roman" w:hAnsi="Times New Roman" w:cs="Times New Roman"/>
          <w:lang w:val="en-US"/>
        </w:rPr>
        <w:t>Madanamoothoo</w:t>
      </w:r>
      <w:proofErr w:type="spellEnd"/>
      <w:r w:rsidRPr="00934234">
        <w:rPr>
          <w:rFonts w:ascii="Times New Roman" w:hAnsi="Times New Roman" w:cs="Times New Roman"/>
          <w:lang w:val="en-US"/>
        </w:rPr>
        <w:t>, EDC Paris Business School</w:t>
      </w:r>
    </w:p>
    <w:p w:rsidR="004820DD" w:rsidRPr="00934234" w:rsidRDefault="004820DD" w:rsidP="004820DD">
      <w:pPr>
        <w:rPr>
          <w:rFonts w:ascii="Times New Roman" w:hAnsi="Times New Roman" w:cs="Times New Roman"/>
          <w:lang w:val="en-US"/>
        </w:rPr>
      </w:pPr>
      <w:r w:rsidRPr="00934234">
        <w:rPr>
          <w:rFonts w:ascii="Times New Roman" w:hAnsi="Times New Roman" w:cs="Times New Roman"/>
          <w:lang w:val="en-US"/>
        </w:rPr>
        <w:t xml:space="preserve">Waleed </w:t>
      </w:r>
      <w:proofErr w:type="spellStart"/>
      <w:r w:rsidRPr="00934234">
        <w:rPr>
          <w:rFonts w:ascii="Times New Roman" w:hAnsi="Times New Roman" w:cs="Times New Roman"/>
          <w:lang w:val="en-US"/>
        </w:rPr>
        <w:t>Omri</w:t>
      </w:r>
      <w:proofErr w:type="spellEnd"/>
      <w:r w:rsidRPr="00934234">
        <w:rPr>
          <w:rFonts w:ascii="Times New Roman" w:hAnsi="Times New Roman" w:cs="Times New Roman"/>
          <w:lang w:val="en-US"/>
        </w:rPr>
        <w:t>, EDC Paris Business School</w:t>
      </w:r>
    </w:p>
    <w:p w:rsidR="004820DD" w:rsidRPr="00934234" w:rsidRDefault="004820DD" w:rsidP="004820DD">
      <w:pPr>
        <w:rPr>
          <w:rFonts w:ascii="Times New Roman" w:hAnsi="Times New Roman" w:cs="Times New Roman"/>
          <w:lang w:val="en-US"/>
        </w:rPr>
      </w:pPr>
    </w:p>
    <w:p w:rsidR="004820DD" w:rsidRPr="00934234" w:rsidRDefault="004820DD" w:rsidP="004820DD">
      <w:pPr>
        <w:rPr>
          <w:rFonts w:ascii="Times New Roman" w:hAnsi="Times New Roman" w:cs="Times New Roman"/>
          <w:lang w:val="en-US"/>
        </w:rPr>
      </w:pPr>
    </w:p>
    <w:p w:rsidR="004820DD" w:rsidRPr="004C29A6" w:rsidRDefault="004C29A6" w:rsidP="004820DD">
      <w:pPr>
        <w:rPr>
          <w:rFonts w:ascii="Times New Roman" w:hAnsi="Times New Roman" w:cs="Times New Roman"/>
          <w:b/>
        </w:rPr>
      </w:pPr>
      <w:r w:rsidRPr="004C29A6">
        <w:rPr>
          <w:rFonts w:ascii="Times New Roman" w:hAnsi="Times New Roman" w:cs="Times New Roman"/>
          <w:b/>
        </w:rPr>
        <w:t>Comité scientifique</w:t>
      </w:r>
    </w:p>
    <w:p w:rsidR="004820DD" w:rsidRPr="00934234"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 xml:space="preserve">Bénédicte </w:t>
      </w:r>
      <w:proofErr w:type="spellStart"/>
      <w:r w:rsidRPr="004C29A6">
        <w:rPr>
          <w:rFonts w:ascii="Times New Roman" w:hAnsi="Times New Roman" w:cs="Times New Roman"/>
        </w:rPr>
        <w:t>Aldebert</w:t>
      </w:r>
      <w:proofErr w:type="spellEnd"/>
      <w:r w:rsidRPr="004C29A6">
        <w:rPr>
          <w:rFonts w:ascii="Times New Roman" w:hAnsi="Times New Roman" w:cs="Times New Roman"/>
        </w:rPr>
        <w:t>, Aix-Marseille Université</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Thierno Bah, Université de Rouen</w:t>
      </w:r>
    </w:p>
    <w:p w:rsidR="004820DD" w:rsidRPr="004C29A6" w:rsidRDefault="004820DD" w:rsidP="004820DD">
      <w:pPr>
        <w:pStyle w:val="NormalWeb"/>
        <w:spacing w:before="0" w:beforeAutospacing="0" w:after="0" w:afterAutospacing="0"/>
        <w:rPr>
          <w:color w:val="000000"/>
        </w:rPr>
      </w:pPr>
    </w:p>
    <w:p w:rsidR="004820DD" w:rsidRPr="004C29A6" w:rsidRDefault="004820DD" w:rsidP="004820DD">
      <w:pPr>
        <w:pStyle w:val="NormalWeb"/>
        <w:spacing w:before="0" w:beforeAutospacing="0" w:after="0" w:afterAutospacing="0"/>
        <w:rPr>
          <w:color w:val="000000"/>
        </w:rPr>
      </w:pPr>
      <w:r w:rsidRPr="004C29A6">
        <w:rPr>
          <w:color w:val="000000"/>
        </w:rPr>
        <w:t xml:space="preserve">Annie </w:t>
      </w:r>
      <w:proofErr w:type="spellStart"/>
      <w:r w:rsidRPr="004C29A6">
        <w:rPr>
          <w:color w:val="000000"/>
        </w:rPr>
        <w:t>Bellier</w:t>
      </w:r>
      <w:proofErr w:type="spellEnd"/>
      <w:r w:rsidRPr="004C29A6">
        <w:rPr>
          <w:color w:val="000000"/>
        </w:rPr>
        <w:t xml:space="preserve">, CY Cergy Paris University, </w:t>
      </w:r>
    </w:p>
    <w:p w:rsidR="004820DD" w:rsidRPr="004C29A6" w:rsidRDefault="004820DD" w:rsidP="004820DD">
      <w:pPr>
        <w:pStyle w:val="NormalWeb"/>
        <w:spacing w:before="0" w:beforeAutospacing="0" w:after="0" w:afterAutospacing="0"/>
        <w:rPr>
          <w:color w:val="000000"/>
        </w:rPr>
      </w:pPr>
    </w:p>
    <w:p w:rsidR="004820DD" w:rsidRPr="004C29A6" w:rsidRDefault="004820DD" w:rsidP="004820DD">
      <w:pPr>
        <w:pStyle w:val="NormalWeb"/>
        <w:spacing w:before="0" w:beforeAutospacing="0" w:after="0" w:afterAutospacing="0"/>
        <w:rPr>
          <w:color w:val="000000"/>
          <w:lang w:val="en-US"/>
        </w:rPr>
      </w:pPr>
      <w:proofErr w:type="spellStart"/>
      <w:r w:rsidRPr="004C29A6">
        <w:rPr>
          <w:color w:val="000000"/>
          <w:lang w:val="en-US"/>
        </w:rPr>
        <w:t>Wissal</w:t>
      </w:r>
      <w:proofErr w:type="spellEnd"/>
      <w:r w:rsidRPr="004C29A6">
        <w:rPr>
          <w:color w:val="000000"/>
          <w:lang w:val="en-US"/>
        </w:rPr>
        <w:t xml:space="preserve"> Ben </w:t>
      </w:r>
      <w:proofErr w:type="spellStart"/>
      <w:r w:rsidRPr="004C29A6">
        <w:rPr>
          <w:color w:val="000000"/>
          <w:lang w:val="en-US"/>
        </w:rPr>
        <w:t>Arfi</w:t>
      </w:r>
      <w:proofErr w:type="spellEnd"/>
      <w:r w:rsidRPr="004C29A6">
        <w:rPr>
          <w:color w:val="000000"/>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Yosr</w:t>
      </w:r>
      <w:proofErr w:type="spellEnd"/>
      <w:r w:rsidRPr="004C29A6">
        <w:rPr>
          <w:rFonts w:ascii="Times New Roman" w:hAnsi="Times New Roman" w:cs="Times New Roman"/>
          <w:lang w:val="en-US"/>
        </w:rPr>
        <w:t xml:space="preserve"> Ben </w:t>
      </w:r>
      <w:proofErr w:type="spellStart"/>
      <w:r w:rsidRPr="004C29A6">
        <w:rPr>
          <w:rFonts w:ascii="Times New Roman" w:hAnsi="Times New Roman" w:cs="Times New Roman"/>
          <w:lang w:val="en-US"/>
        </w:rPr>
        <w:t>Tahar</w:t>
      </w:r>
      <w:proofErr w:type="spellEnd"/>
      <w:r w:rsidRPr="004C29A6">
        <w:rPr>
          <w:rFonts w:ascii="Times New Roman" w:hAnsi="Times New Roman" w:cs="Times New Roman"/>
          <w:lang w:val="en-US"/>
        </w:rPr>
        <w:t>, Paris School of Business</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Younès</w:t>
      </w:r>
      <w:proofErr w:type="spellEnd"/>
      <w:r w:rsidRPr="004C29A6">
        <w:rPr>
          <w:rFonts w:ascii="Times New Roman" w:hAnsi="Times New Roman" w:cs="Times New Roman"/>
          <w:lang w:val="en-US"/>
        </w:rPr>
        <w:t xml:space="preserve"> Ben </w:t>
      </w:r>
      <w:proofErr w:type="spellStart"/>
      <w:r w:rsidRPr="004C29A6">
        <w:rPr>
          <w:rFonts w:ascii="Times New Roman" w:hAnsi="Times New Roman" w:cs="Times New Roman"/>
          <w:lang w:val="en-US"/>
        </w:rPr>
        <w:t>Zaied</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Maali</w:t>
      </w:r>
      <w:proofErr w:type="spellEnd"/>
      <w:r w:rsidRPr="004C29A6">
        <w:rPr>
          <w:rFonts w:ascii="Times New Roman" w:hAnsi="Times New Roman" w:cs="Times New Roman"/>
          <w:lang w:val="en-US"/>
        </w:rPr>
        <w:t xml:space="preserve"> </w:t>
      </w:r>
      <w:proofErr w:type="spellStart"/>
      <w:r w:rsidRPr="004C29A6">
        <w:rPr>
          <w:rFonts w:ascii="Times New Roman" w:hAnsi="Times New Roman" w:cs="Times New Roman"/>
          <w:lang w:val="en-US"/>
        </w:rPr>
        <w:t>Benhissi</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Dorian Boumedjaoud,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Sonia Boussaguet, NEOMA Business School</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Sophie Casanova, Université de Montpellier</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Didier </w:t>
      </w:r>
      <w:proofErr w:type="spellStart"/>
      <w:r w:rsidRPr="004C29A6">
        <w:rPr>
          <w:rFonts w:ascii="Times New Roman" w:hAnsi="Times New Roman" w:cs="Times New Roman"/>
          <w:lang w:val="en-US"/>
        </w:rPr>
        <w:t>Chabaud</w:t>
      </w:r>
      <w:proofErr w:type="spellEnd"/>
      <w:r w:rsidRPr="004C29A6">
        <w:rPr>
          <w:rFonts w:ascii="Times New Roman" w:hAnsi="Times New Roman" w:cs="Times New Roman"/>
          <w:lang w:val="en-US"/>
        </w:rPr>
        <w:t>, IAE Paris</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Jihène</w:t>
      </w:r>
      <w:proofErr w:type="spellEnd"/>
      <w:r w:rsidRPr="004C29A6">
        <w:rPr>
          <w:rFonts w:ascii="Times New Roman" w:hAnsi="Times New Roman" w:cs="Times New Roman"/>
          <w:lang w:val="en-US"/>
        </w:rPr>
        <w:t xml:space="preserve"> </w:t>
      </w:r>
      <w:proofErr w:type="spellStart"/>
      <w:r w:rsidRPr="004C29A6">
        <w:rPr>
          <w:rFonts w:ascii="Times New Roman" w:hAnsi="Times New Roman" w:cs="Times New Roman"/>
          <w:lang w:val="en-US"/>
        </w:rPr>
        <w:t>Cherbib</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 xml:space="preserve">Jean-Marie </w:t>
      </w:r>
      <w:proofErr w:type="spellStart"/>
      <w:r w:rsidRPr="004C29A6">
        <w:rPr>
          <w:rFonts w:ascii="Times New Roman" w:hAnsi="Times New Roman" w:cs="Times New Roman"/>
        </w:rPr>
        <w:t>Courrent</w:t>
      </w:r>
      <w:proofErr w:type="spellEnd"/>
      <w:r w:rsidRPr="004C29A6">
        <w:rPr>
          <w:rFonts w:ascii="Times New Roman" w:hAnsi="Times New Roman" w:cs="Times New Roman"/>
        </w:rPr>
        <w:t>, Université de Montpellier</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Julien De </w:t>
      </w:r>
      <w:proofErr w:type="spellStart"/>
      <w:r w:rsidRPr="004C29A6">
        <w:rPr>
          <w:rFonts w:ascii="Times New Roman" w:hAnsi="Times New Roman" w:cs="Times New Roman"/>
          <w:lang w:val="en-US"/>
        </w:rPr>
        <w:t>Freyman</w:t>
      </w:r>
      <w:proofErr w:type="spellEnd"/>
      <w:r w:rsidRPr="004C29A6">
        <w:rPr>
          <w:rFonts w:ascii="Times New Roman" w:hAnsi="Times New Roman" w:cs="Times New Roman"/>
          <w:lang w:val="en-US"/>
        </w:rPr>
        <w:t xml:space="preserve">, South Champagne Business School </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Nadr</w:t>
      </w:r>
      <w:proofErr w:type="spellEnd"/>
      <w:r w:rsidRPr="004C29A6">
        <w:rPr>
          <w:rFonts w:ascii="Times New Roman" w:hAnsi="Times New Roman" w:cs="Times New Roman"/>
          <w:lang w:val="en-US"/>
        </w:rPr>
        <w:t xml:space="preserve"> El Hana,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Colette </w:t>
      </w:r>
      <w:proofErr w:type="spellStart"/>
      <w:r w:rsidRPr="004C29A6">
        <w:rPr>
          <w:rFonts w:ascii="Times New Roman" w:hAnsi="Times New Roman" w:cs="Times New Roman"/>
          <w:lang w:val="en-US"/>
        </w:rPr>
        <w:t>Fourcade</w:t>
      </w:r>
      <w:proofErr w:type="spellEnd"/>
      <w:r w:rsidRPr="004C29A6">
        <w:rPr>
          <w:rFonts w:ascii="Times New Roman" w:hAnsi="Times New Roman" w:cs="Times New Roman"/>
          <w:lang w:val="en-US"/>
        </w:rPr>
        <w:t xml:space="preserve">, </w:t>
      </w:r>
      <w:proofErr w:type="spellStart"/>
      <w:r w:rsidRPr="004C29A6">
        <w:rPr>
          <w:rFonts w:ascii="Times New Roman" w:hAnsi="Times New Roman" w:cs="Times New Roman"/>
          <w:lang w:val="en-US"/>
        </w:rPr>
        <w:t>Université</w:t>
      </w:r>
      <w:proofErr w:type="spellEnd"/>
      <w:r w:rsidRPr="004C29A6">
        <w:rPr>
          <w:rFonts w:ascii="Times New Roman" w:hAnsi="Times New Roman" w:cs="Times New Roman"/>
          <w:lang w:val="en-US"/>
        </w:rPr>
        <w:t xml:space="preserve"> de Montpellier</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Zied</w:t>
      </w:r>
      <w:proofErr w:type="spellEnd"/>
      <w:r w:rsidRPr="004C29A6">
        <w:rPr>
          <w:rFonts w:ascii="Times New Roman" w:hAnsi="Times New Roman" w:cs="Times New Roman"/>
          <w:lang w:val="en-US"/>
        </w:rPr>
        <w:t xml:space="preserve"> </w:t>
      </w:r>
      <w:proofErr w:type="spellStart"/>
      <w:r w:rsidRPr="004C29A6">
        <w:rPr>
          <w:rFonts w:ascii="Times New Roman" w:hAnsi="Times New Roman" w:cs="Times New Roman"/>
          <w:lang w:val="en-US"/>
        </w:rPr>
        <w:t>Ftiti</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Nizar </w:t>
      </w:r>
      <w:proofErr w:type="spellStart"/>
      <w:r w:rsidRPr="004C29A6">
        <w:rPr>
          <w:rFonts w:ascii="Times New Roman" w:hAnsi="Times New Roman" w:cs="Times New Roman"/>
          <w:lang w:val="en-US"/>
        </w:rPr>
        <w:t>Ghamgui</w:t>
      </w:r>
      <w:proofErr w:type="spellEnd"/>
      <w:r w:rsidRPr="004C29A6">
        <w:rPr>
          <w:rFonts w:ascii="Times New Roman" w:hAnsi="Times New Roman" w:cs="Times New Roman"/>
          <w:lang w:val="en-US"/>
        </w:rPr>
        <w:t>, EDC Paris Business School</w:t>
      </w:r>
    </w:p>
    <w:p w:rsidR="004820DD" w:rsidRPr="004C29A6" w:rsidRDefault="004820DD" w:rsidP="004820DD">
      <w:pPr>
        <w:pStyle w:val="NormalWeb"/>
        <w:spacing w:before="0" w:beforeAutospacing="0" w:after="0" w:afterAutospacing="0"/>
        <w:rPr>
          <w:color w:val="000000"/>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lastRenderedPageBreak/>
        <w:t xml:space="preserve">Annabelle </w:t>
      </w:r>
      <w:proofErr w:type="spellStart"/>
      <w:r w:rsidRPr="004C29A6">
        <w:rPr>
          <w:rFonts w:ascii="Times New Roman" w:hAnsi="Times New Roman" w:cs="Times New Roman"/>
          <w:lang w:val="en-US"/>
        </w:rPr>
        <w:t>Jaouen</w:t>
      </w:r>
      <w:proofErr w:type="spellEnd"/>
      <w:r w:rsidRPr="004C29A6">
        <w:rPr>
          <w:rFonts w:ascii="Times New Roman" w:hAnsi="Times New Roman" w:cs="Times New Roman"/>
          <w:lang w:val="en-US"/>
        </w:rPr>
        <w:t>, Montpellier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Mohamed Karim </w:t>
      </w:r>
      <w:proofErr w:type="spellStart"/>
      <w:r w:rsidRPr="004C29A6">
        <w:rPr>
          <w:rFonts w:ascii="Times New Roman" w:hAnsi="Times New Roman" w:cs="Times New Roman"/>
          <w:lang w:val="en-US"/>
        </w:rPr>
        <w:t>Kefi</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Muhammad Atif Khan,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Anis Khedhaouria, Montpellier Business School</w:t>
      </w:r>
    </w:p>
    <w:p w:rsidR="004820DD" w:rsidRPr="004C29A6" w:rsidRDefault="004820DD" w:rsidP="004820DD">
      <w:pPr>
        <w:pStyle w:val="NormalWeb"/>
        <w:spacing w:before="0" w:beforeAutospacing="0" w:after="0" w:afterAutospacing="0"/>
        <w:rPr>
          <w:color w:val="000000"/>
          <w:lang w:val="en-US"/>
        </w:rPr>
      </w:pPr>
    </w:p>
    <w:p w:rsidR="004820DD" w:rsidRPr="004C29A6" w:rsidRDefault="004820DD" w:rsidP="004820DD">
      <w:pPr>
        <w:pStyle w:val="NormalWeb"/>
        <w:spacing w:before="0" w:beforeAutospacing="0" w:after="0" w:afterAutospacing="0"/>
        <w:rPr>
          <w:color w:val="000000"/>
          <w:lang w:val="en-US"/>
        </w:rPr>
      </w:pPr>
      <w:r w:rsidRPr="004C29A6">
        <w:rPr>
          <w:color w:val="000000"/>
          <w:lang w:val="en-US"/>
        </w:rPr>
        <w:t xml:space="preserve">Galina </w:t>
      </w:r>
      <w:proofErr w:type="spellStart"/>
      <w:r w:rsidRPr="004C29A6">
        <w:rPr>
          <w:color w:val="000000"/>
          <w:lang w:val="en-US"/>
        </w:rPr>
        <w:t>Kondrateva</w:t>
      </w:r>
      <w:proofErr w:type="spellEnd"/>
      <w:r w:rsidRPr="004C29A6">
        <w:rPr>
          <w:color w:val="000000"/>
          <w:lang w:val="en-US"/>
        </w:rPr>
        <w:t>, EDC Paris Business School</w:t>
      </w:r>
    </w:p>
    <w:p w:rsidR="004820DD" w:rsidRPr="004C29A6" w:rsidRDefault="004820DD" w:rsidP="004820DD">
      <w:pPr>
        <w:rPr>
          <w:rFonts w:ascii="Times New Roman" w:hAnsi="Times New Roman" w:cs="Times New Roman"/>
          <w:lang w:val="en-US"/>
        </w:rPr>
      </w:pPr>
    </w:p>
    <w:p w:rsidR="00402FB5" w:rsidRPr="004C29A6" w:rsidRDefault="00402FB5" w:rsidP="004820DD">
      <w:pPr>
        <w:rPr>
          <w:rFonts w:ascii="Times New Roman" w:hAnsi="Times New Roman" w:cs="Times New Roman"/>
        </w:rPr>
      </w:pPr>
      <w:r w:rsidRPr="004C29A6">
        <w:rPr>
          <w:rFonts w:ascii="Times New Roman" w:hAnsi="Times New Roman" w:cs="Times New Roman"/>
        </w:rPr>
        <w:t>Catherine Léger-</w:t>
      </w:r>
      <w:proofErr w:type="spellStart"/>
      <w:r w:rsidRPr="004C29A6">
        <w:rPr>
          <w:rFonts w:ascii="Times New Roman" w:hAnsi="Times New Roman" w:cs="Times New Roman"/>
        </w:rPr>
        <w:t>Jarniou</w:t>
      </w:r>
      <w:proofErr w:type="spellEnd"/>
      <w:r w:rsidRPr="004C29A6">
        <w:rPr>
          <w:rFonts w:ascii="Times New Roman" w:hAnsi="Times New Roman" w:cs="Times New Roman"/>
        </w:rPr>
        <w:t xml:space="preserve">, </w:t>
      </w:r>
      <w:r w:rsidR="00C763C1" w:rsidRPr="004C29A6">
        <w:rPr>
          <w:rFonts w:ascii="Times New Roman" w:hAnsi="Times New Roman" w:cs="Times New Roman"/>
        </w:rPr>
        <w:t>Université Paris-Dauphine, PSL</w:t>
      </w:r>
    </w:p>
    <w:p w:rsidR="00402FB5" w:rsidRPr="004C29A6" w:rsidRDefault="00402FB5" w:rsidP="004820DD">
      <w:pPr>
        <w:rPr>
          <w:rFonts w:ascii="Times New Roman" w:hAnsi="Times New Roman" w:cs="Times New Roman"/>
        </w:rPr>
      </w:pPr>
    </w:p>
    <w:p w:rsidR="004820DD" w:rsidRPr="004C29A6" w:rsidRDefault="004820DD" w:rsidP="004820DD">
      <w:pPr>
        <w:rPr>
          <w:rFonts w:ascii="Times New Roman" w:hAnsi="Times New Roman" w:cs="Times New Roman"/>
          <w:lang w:val="en-US"/>
        </w:rPr>
      </w:pPr>
      <w:proofErr w:type="spellStart"/>
      <w:r w:rsidRPr="004C29A6">
        <w:rPr>
          <w:rFonts w:ascii="Times New Roman" w:hAnsi="Times New Roman" w:cs="Times New Roman"/>
          <w:lang w:val="en-US"/>
        </w:rPr>
        <w:t>Allane</w:t>
      </w:r>
      <w:proofErr w:type="spellEnd"/>
      <w:r w:rsidRPr="004C29A6">
        <w:rPr>
          <w:rFonts w:ascii="Times New Roman" w:hAnsi="Times New Roman" w:cs="Times New Roman"/>
          <w:lang w:val="en-US"/>
        </w:rPr>
        <w:t xml:space="preserve"> </w:t>
      </w:r>
      <w:proofErr w:type="spellStart"/>
      <w:r w:rsidRPr="004C29A6">
        <w:rPr>
          <w:rFonts w:ascii="Times New Roman" w:hAnsi="Times New Roman" w:cs="Times New Roman"/>
          <w:lang w:val="en-US"/>
        </w:rPr>
        <w:t>Madanamoothoo</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 xml:space="preserve">Amandine </w:t>
      </w:r>
      <w:proofErr w:type="spellStart"/>
      <w:r w:rsidRPr="004C29A6">
        <w:rPr>
          <w:rFonts w:ascii="Times New Roman" w:hAnsi="Times New Roman" w:cs="Times New Roman"/>
        </w:rPr>
        <w:t>Maus</w:t>
      </w:r>
      <w:proofErr w:type="spellEnd"/>
      <w:r w:rsidRPr="004C29A6">
        <w:rPr>
          <w:rFonts w:ascii="Times New Roman" w:hAnsi="Times New Roman" w:cs="Times New Roman"/>
        </w:rPr>
        <w:t>, Aix-Marseille Université</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Karim Messeghem, Université de Montpellier</w:t>
      </w:r>
    </w:p>
    <w:p w:rsidR="004820DD" w:rsidRPr="004C29A6" w:rsidRDefault="004820DD" w:rsidP="004820DD">
      <w:pPr>
        <w:rPr>
          <w:rFonts w:ascii="Times New Roman" w:hAnsi="Times New Roman" w:cs="Times New Roman"/>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Waleed </w:t>
      </w:r>
      <w:proofErr w:type="spellStart"/>
      <w:r w:rsidRPr="004C29A6">
        <w:rPr>
          <w:rFonts w:ascii="Times New Roman" w:hAnsi="Times New Roman" w:cs="Times New Roman"/>
          <w:lang w:val="en-US"/>
        </w:rPr>
        <w:t>Omri</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lang w:val="en-US"/>
        </w:rPr>
      </w:pPr>
      <w:r w:rsidRPr="004C29A6">
        <w:rPr>
          <w:rFonts w:ascii="Times New Roman" w:hAnsi="Times New Roman" w:cs="Times New Roman"/>
          <w:lang w:val="en-US"/>
        </w:rPr>
        <w:t xml:space="preserve">Mohamed </w:t>
      </w:r>
      <w:proofErr w:type="spellStart"/>
      <w:r w:rsidRPr="004C29A6">
        <w:rPr>
          <w:rFonts w:ascii="Times New Roman" w:hAnsi="Times New Roman" w:cs="Times New Roman"/>
          <w:lang w:val="en-US"/>
        </w:rPr>
        <w:t>Sellami</w:t>
      </w:r>
      <w:proofErr w:type="spellEnd"/>
      <w:r w:rsidRPr="004C29A6">
        <w:rPr>
          <w:rFonts w:ascii="Times New Roman" w:hAnsi="Times New Roman" w:cs="Times New Roman"/>
          <w:lang w:val="en-US"/>
        </w:rPr>
        <w:t>, EDC Paris Business School</w:t>
      </w:r>
    </w:p>
    <w:p w:rsidR="004820DD" w:rsidRPr="004C29A6" w:rsidRDefault="004820DD" w:rsidP="004820DD">
      <w:pPr>
        <w:rPr>
          <w:rFonts w:ascii="Times New Roman" w:hAnsi="Times New Roman" w:cs="Times New Roman"/>
          <w:lang w:val="en-US"/>
        </w:rPr>
      </w:pPr>
    </w:p>
    <w:p w:rsidR="004820DD" w:rsidRPr="004C29A6" w:rsidRDefault="004820DD" w:rsidP="004820DD">
      <w:pPr>
        <w:rPr>
          <w:rFonts w:ascii="Times New Roman" w:hAnsi="Times New Roman" w:cs="Times New Roman"/>
        </w:rPr>
      </w:pPr>
      <w:r w:rsidRPr="004C29A6">
        <w:rPr>
          <w:rFonts w:ascii="Times New Roman" w:hAnsi="Times New Roman" w:cs="Times New Roman"/>
        </w:rPr>
        <w:t>Étienne St-Jean, Université du Québec à Trois-Rivières</w:t>
      </w:r>
    </w:p>
    <w:p w:rsidR="00964FCE" w:rsidRDefault="00964FCE" w:rsidP="00B02FAE">
      <w:pPr>
        <w:jc w:val="both"/>
        <w:rPr>
          <w:rFonts w:ascii="Times New Roman" w:hAnsi="Times New Roman" w:cs="Times New Roman"/>
        </w:rPr>
      </w:pPr>
    </w:p>
    <w:p w:rsidR="003E1891" w:rsidRDefault="003E1891" w:rsidP="00746331">
      <w:pPr>
        <w:jc w:val="both"/>
        <w:rPr>
          <w:rFonts w:ascii="Times New Roman" w:hAnsi="Times New Roman" w:cs="Times New Roman"/>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402FB5" w:rsidRDefault="00402FB5" w:rsidP="007275CB">
      <w:pPr>
        <w:jc w:val="both"/>
        <w:rPr>
          <w:rFonts w:ascii="Times New Roman" w:hAnsi="Times New Roman" w:cs="Times New Roman"/>
          <w:b/>
        </w:rPr>
      </w:pPr>
    </w:p>
    <w:p w:rsidR="00AD1E18" w:rsidRDefault="00AD1E18" w:rsidP="00C763C1">
      <w:pPr>
        <w:jc w:val="both"/>
        <w:rPr>
          <w:rFonts w:ascii="Times New Roman" w:hAnsi="Times New Roman" w:cs="Times New Roman"/>
          <w:b/>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65EF9" w:rsidRDefault="00F65EF9" w:rsidP="00C763C1">
      <w:pPr>
        <w:jc w:val="both"/>
        <w:rPr>
          <w:rFonts w:ascii="Times New Roman" w:hAnsi="Times New Roman" w:cs="Times New Roman"/>
        </w:rPr>
      </w:pPr>
    </w:p>
    <w:p w:rsidR="00FD048A" w:rsidRDefault="00FD048A" w:rsidP="00C763C1">
      <w:pPr>
        <w:jc w:val="both"/>
        <w:rPr>
          <w:rFonts w:ascii="Times New Roman" w:hAnsi="Times New Roman" w:cs="Times New Roman"/>
        </w:rPr>
      </w:pPr>
    </w:p>
    <w:p w:rsidR="00C763C1" w:rsidRDefault="00C763C1" w:rsidP="00C763C1">
      <w:pPr>
        <w:jc w:val="both"/>
        <w:rPr>
          <w:rFonts w:ascii="Times New Roman" w:hAnsi="Times New Roman" w:cs="Times New Roman"/>
        </w:rPr>
      </w:pPr>
      <w:r w:rsidRPr="00C763C1">
        <w:rPr>
          <w:rFonts w:ascii="Times New Roman" w:hAnsi="Times New Roman" w:cs="Times New Roman"/>
        </w:rPr>
        <w:lastRenderedPageBreak/>
        <w:t>Nous remercions chaleureusement nos partenaires</w:t>
      </w:r>
      <w:r>
        <w:rPr>
          <w:rFonts w:ascii="Times New Roman" w:hAnsi="Times New Roman" w:cs="Times New Roman"/>
        </w:rPr>
        <w:t>. Pour plus d’informations, vous pouvez consulter leurs sites respectifs :</w:t>
      </w:r>
    </w:p>
    <w:p w:rsidR="00C763C1" w:rsidRPr="00C763C1" w:rsidRDefault="00A6172C" w:rsidP="00C763C1">
      <w:pPr>
        <w:pStyle w:val="Paragraphedeliste"/>
        <w:numPr>
          <w:ilvl w:val="0"/>
          <w:numId w:val="1"/>
        </w:numPr>
        <w:jc w:val="both"/>
        <w:rPr>
          <w:rFonts w:ascii="Times New Roman" w:hAnsi="Times New Roman" w:cs="Times New Roman"/>
        </w:rPr>
      </w:pPr>
      <w:hyperlink r:id="rId13" w:history="1">
        <w:r w:rsidR="00C763C1" w:rsidRPr="004F259F">
          <w:rPr>
            <w:rStyle w:val="Lienhypertexte"/>
            <w:rFonts w:ascii="Times New Roman" w:hAnsi="Times New Roman" w:cs="Times New Roman"/>
          </w:rPr>
          <w:t>Académie de l’Entrepreneuriat et de l’Innovation</w:t>
        </w:r>
      </w:hyperlink>
    </w:p>
    <w:p w:rsidR="00C763C1" w:rsidRPr="00C763C1" w:rsidRDefault="00A6172C" w:rsidP="00C763C1">
      <w:pPr>
        <w:pStyle w:val="Paragraphedeliste"/>
        <w:numPr>
          <w:ilvl w:val="0"/>
          <w:numId w:val="1"/>
        </w:numPr>
        <w:jc w:val="both"/>
        <w:rPr>
          <w:rFonts w:ascii="Times New Roman" w:hAnsi="Times New Roman" w:cs="Times New Roman"/>
        </w:rPr>
      </w:pPr>
      <w:hyperlink r:id="rId14" w:history="1">
        <w:r w:rsidR="00C763C1" w:rsidRPr="004F259F">
          <w:rPr>
            <w:rStyle w:val="Lienhypertexte"/>
            <w:rFonts w:ascii="Times New Roman" w:hAnsi="Times New Roman" w:cs="Times New Roman"/>
          </w:rPr>
          <w:t>AIREPME</w:t>
        </w:r>
      </w:hyperlink>
    </w:p>
    <w:p w:rsidR="00C763C1" w:rsidRPr="00C763C1" w:rsidRDefault="00A6172C" w:rsidP="00C763C1">
      <w:pPr>
        <w:pStyle w:val="Paragraphedeliste"/>
        <w:numPr>
          <w:ilvl w:val="0"/>
          <w:numId w:val="1"/>
        </w:numPr>
        <w:jc w:val="both"/>
        <w:rPr>
          <w:rFonts w:ascii="Times New Roman" w:hAnsi="Times New Roman" w:cs="Times New Roman"/>
        </w:rPr>
      </w:pPr>
      <w:hyperlink r:id="rId15" w:history="1">
        <w:r w:rsidR="00C763C1" w:rsidRPr="004F259F">
          <w:rPr>
            <w:rStyle w:val="Lienhypertexte"/>
            <w:rFonts w:ascii="Times New Roman" w:hAnsi="Times New Roman" w:cs="Times New Roman"/>
          </w:rPr>
          <w:t>FNEGE</w:t>
        </w:r>
      </w:hyperlink>
    </w:p>
    <w:p w:rsidR="00C763C1" w:rsidRPr="00C763C1" w:rsidRDefault="00A6172C" w:rsidP="00C763C1">
      <w:pPr>
        <w:pStyle w:val="Paragraphedeliste"/>
        <w:numPr>
          <w:ilvl w:val="0"/>
          <w:numId w:val="1"/>
        </w:numPr>
        <w:jc w:val="both"/>
        <w:rPr>
          <w:rFonts w:ascii="Times New Roman" w:hAnsi="Times New Roman" w:cs="Times New Roman"/>
        </w:rPr>
      </w:pPr>
      <w:hyperlink r:id="rId16" w:history="1">
        <w:proofErr w:type="spellStart"/>
        <w:r w:rsidR="00C763C1" w:rsidRPr="004F259F">
          <w:rPr>
            <w:rStyle w:val="Lienhypertexte"/>
            <w:rFonts w:ascii="Times New Roman" w:hAnsi="Times New Roman" w:cs="Times New Roman"/>
          </w:rPr>
          <w:t>Labex</w:t>
        </w:r>
        <w:proofErr w:type="spellEnd"/>
        <w:r w:rsidR="00C763C1" w:rsidRPr="004F259F">
          <w:rPr>
            <w:rStyle w:val="Lienhypertexte"/>
            <w:rFonts w:ascii="Times New Roman" w:hAnsi="Times New Roman" w:cs="Times New Roman"/>
          </w:rPr>
          <w:t xml:space="preserve"> Entreprendre</w:t>
        </w:r>
      </w:hyperlink>
    </w:p>
    <w:p w:rsidR="00C763C1" w:rsidRDefault="00C763C1" w:rsidP="007275CB">
      <w:pPr>
        <w:jc w:val="both"/>
        <w:rPr>
          <w:rFonts w:ascii="Times New Roman" w:hAnsi="Times New Roman" w:cs="Times New Roman"/>
          <w:b/>
        </w:rPr>
      </w:pPr>
    </w:p>
    <w:p w:rsidR="00746331" w:rsidRPr="007922F6" w:rsidRDefault="00746331" w:rsidP="007275CB">
      <w:pPr>
        <w:jc w:val="both"/>
        <w:rPr>
          <w:rFonts w:ascii="Times New Roman" w:hAnsi="Times New Roman" w:cs="Times New Roman"/>
          <w:b/>
        </w:rPr>
      </w:pPr>
      <w:r w:rsidRPr="00746331">
        <w:rPr>
          <w:rFonts w:ascii="Times New Roman" w:hAnsi="Times New Roman" w:cs="Times New Roman"/>
          <w:b/>
        </w:rPr>
        <w:t>Bibliographie</w:t>
      </w:r>
    </w:p>
    <w:p w:rsidR="00746331" w:rsidRPr="00DC7EB1" w:rsidRDefault="00746331" w:rsidP="00746331">
      <w:pPr>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Pr>
          <w:rFonts w:ascii="Times New Roman" w:hAnsi="Times New Roman" w:cs="Times New Roman"/>
          <w:lang w:val="en-US"/>
        </w:rPr>
        <w:fldChar w:fldCharType="begin"/>
      </w:r>
      <w:r w:rsidRPr="00DC7EB1">
        <w:rPr>
          <w:rFonts w:ascii="Times New Roman" w:hAnsi="Times New Roman" w:cs="Times New Roman"/>
        </w:rPr>
        <w:instrText xml:space="preserve"> ADDIN ZOTERO_BIBL {"uncited":[],"omitted":[],"custom":[]} CSL_BIBLIOGRAPHY </w:instrText>
      </w:r>
      <w:r>
        <w:rPr>
          <w:rFonts w:ascii="Times New Roman" w:hAnsi="Times New Roman" w:cs="Times New Roman"/>
          <w:lang w:val="en-US"/>
        </w:rPr>
        <w:fldChar w:fldCharType="separate"/>
      </w:r>
      <w:r w:rsidRPr="00DC7EB1">
        <w:rPr>
          <w:rFonts w:ascii="Times New Roman" w:hAnsi="Times New Roman" w:cs="Times New Roman"/>
        </w:rPr>
        <w:t xml:space="preserve">Académie de l’Entrepreneuriat et de l’Innovation. (2020). La résilience entrepreneuriale, un nouvel enjeu de formation ? </w:t>
      </w:r>
      <w:r w:rsidRPr="00DC7EB1">
        <w:rPr>
          <w:rFonts w:ascii="Times New Roman" w:hAnsi="Times New Roman" w:cs="Times New Roman"/>
          <w:i/>
          <w:iCs/>
        </w:rPr>
        <w:t>Revue Française de Gestion</w:t>
      </w:r>
      <w:r w:rsidRPr="00DC7EB1">
        <w:rPr>
          <w:rFonts w:ascii="Times New Roman" w:hAnsi="Times New Roman" w:cs="Times New Roman"/>
        </w:rPr>
        <w:t xml:space="preserve">, </w:t>
      </w:r>
      <w:r w:rsidRPr="00DC7EB1">
        <w:rPr>
          <w:rFonts w:ascii="Times New Roman" w:hAnsi="Times New Roman" w:cs="Times New Roman"/>
          <w:i/>
          <w:iCs/>
        </w:rPr>
        <w:t>46</w:t>
      </w:r>
      <w:r w:rsidRPr="00DC7EB1">
        <w:rPr>
          <w:rFonts w:ascii="Times New Roman" w:hAnsi="Times New Roman" w:cs="Times New Roman"/>
        </w:rPr>
        <w:t xml:space="preserve">(293), 219–231. </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Pr="004820DD"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Alvarez, S. A., &amp; Barney, J. B. (2007). Discovery and creation: alternative theories of entrepreneurial action. </w:t>
      </w:r>
      <w:r w:rsidRPr="004820DD">
        <w:rPr>
          <w:rFonts w:ascii="Times New Roman" w:hAnsi="Times New Roman" w:cs="Times New Roman"/>
          <w:i/>
          <w:iCs/>
          <w:lang w:val="en-US"/>
        </w:rPr>
        <w:t>Strategic Entrepreneurship Journal</w:t>
      </w:r>
      <w:r w:rsidRPr="004820DD">
        <w:rPr>
          <w:rFonts w:ascii="Times New Roman" w:hAnsi="Times New Roman" w:cs="Times New Roman"/>
          <w:lang w:val="en-US"/>
        </w:rPr>
        <w:t xml:space="preserve">, </w:t>
      </w:r>
      <w:r w:rsidRPr="004820DD">
        <w:rPr>
          <w:rFonts w:ascii="Times New Roman" w:hAnsi="Times New Roman" w:cs="Times New Roman"/>
          <w:i/>
          <w:iCs/>
          <w:lang w:val="en-US"/>
        </w:rPr>
        <w:t>1</w:t>
      </w:r>
      <w:r w:rsidRPr="004820DD">
        <w:rPr>
          <w:rFonts w:ascii="Times New Roman" w:hAnsi="Times New Roman" w:cs="Times New Roman"/>
          <w:lang w:val="en-US"/>
        </w:rPr>
        <w:t xml:space="preserve">(1–2), 11–26. </w:t>
      </w:r>
    </w:p>
    <w:p w:rsidR="00DC7EB1" w:rsidRPr="004820DD"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4820DD">
        <w:rPr>
          <w:rFonts w:ascii="Times New Roman" w:hAnsi="Times New Roman" w:cs="Times New Roman"/>
          <w:lang w:val="en-US"/>
        </w:rPr>
        <w:t xml:space="preserve">Bacq, S., &amp; Lumpkin, G. T. (2021). </w:t>
      </w:r>
      <w:r w:rsidRPr="00DC7EB1">
        <w:rPr>
          <w:rFonts w:ascii="Times New Roman" w:hAnsi="Times New Roman" w:cs="Times New Roman"/>
          <w:lang w:val="en-US"/>
        </w:rPr>
        <w:t xml:space="preserve">Social Entrepreneurship and COVID‐19. </w:t>
      </w:r>
      <w:r w:rsidRPr="00DC7EB1">
        <w:rPr>
          <w:rFonts w:ascii="Times New Roman" w:hAnsi="Times New Roman" w:cs="Times New Roman"/>
          <w:i/>
          <w:iCs/>
          <w:lang w:val="en-US"/>
        </w:rPr>
        <w:t>Journal of Management Studies</w:t>
      </w:r>
      <w:r w:rsidRPr="00DC7EB1">
        <w:rPr>
          <w:rFonts w:ascii="Times New Roman" w:hAnsi="Times New Roman" w:cs="Times New Roman"/>
          <w:lang w:val="en-US"/>
        </w:rPr>
        <w:t xml:space="preserve">, </w:t>
      </w:r>
      <w:r w:rsidRPr="00DC7EB1">
        <w:rPr>
          <w:rFonts w:ascii="Times New Roman" w:hAnsi="Times New Roman" w:cs="Times New Roman"/>
          <w:i/>
          <w:iCs/>
          <w:lang w:val="en-US"/>
        </w:rPr>
        <w:t>58</w:t>
      </w:r>
      <w:r w:rsidRPr="00DC7EB1">
        <w:rPr>
          <w:rFonts w:ascii="Times New Roman" w:hAnsi="Times New Roman" w:cs="Times New Roman"/>
          <w:lang w:val="en-US"/>
        </w:rPr>
        <w:t xml:space="preserve">(1), 285–288.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Belitski, M., Guenther, C., Kritikos, A. S., &amp; Thurik, R. (2022). Economic effects of the COVID-19 pandemic on entrepreneurship and small businesses. </w:t>
      </w:r>
      <w:r w:rsidRPr="00DC7EB1">
        <w:rPr>
          <w:rFonts w:ascii="Times New Roman" w:hAnsi="Times New Roman" w:cs="Times New Roman"/>
          <w:i/>
          <w:iCs/>
          <w:lang w:val="en-US"/>
        </w:rPr>
        <w:t>Small Business Economics</w:t>
      </w:r>
      <w:r w:rsidRPr="00DC7EB1">
        <w:rPr>
          <w:rFonts w:ascii="Times New Roman" w:hAnsi="Times New Roman" w:cs="Times New Roman"/>
          <w:lang w:val="en-US"/>
        </w:rPr>
        <w:t xml:space="preserve">, </w:t>
      </w:r>
      <w:r w:rsidRPr="00DC7EB1">
        <w:rPr>
          <w:rFonts w:ascii="Times New Roman" w:hAnsi="Times New Roman" w:cs="Times New Roman"/>
          <w:i/>
          <w:iCs/>
          <w:lang w:val="en-US"/>
        </w:rPr>
        <w:t>58</w:t>
      </w:r>
      <w:r w:rsidRPr="00DC7EB1">
        <w:rPr>
          <w:rFonts w:ascii="Times New Roman" w:hAnsi="Times New Roman" w:cs="Times New Roman"/>
          <w:lang w:val="en-US"/>
        </w:rPr>
        <w:t xml:space="preserve">(2), 593–609.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Bilal, A. R., Fatima, T., Iqbal, S., &amp; Imran, M. K. (2022). I can see the opportunity that you cannot! A nexus between individual entrepreneurial orientation, alertness, and access to finance. </w:t>
      </w:r>
      <w:r w:rsidRPr="00DC7EB1">
        <w:rPr>
          <w:rFonts w:ascii="Times New Roman" w:hAnsi="Times New Roman" w:cs="Times New Roman"/>
          <w:i/>
          <w:iCs/>
          <w:lang w:val="en-US"/>
        </w:rPr>
        <w:t>European Business Review</w:t>
      </w:r>
      <w:r w:rsidRPr="00DC7EB1">
        <w:rPr>
          <w:rFonts w:ascii="Times New Roman" w:hAnsi="Times New Roman" w:cs="Times New Roman"/>
          <w:lang w:val="en-US"/>
        </w:rPr>
        <w:t xml:space="preserve">, </w:t>
      </w:r>
      <w:r w:rsidRPr="00DC7EB1">
        <w:rPr>
          <w:rFonts w:ascii="Times New Roman" w:hAnsi="Times New Roman" w:cs="Times New Roman"/>
          <w:i/>
          <w:iCs/>
          <w:lang w:val="en-US"/>
        </w:rPr>
        <w:t>34</w:t>
      </w:r>
      <w:r w:rsidRPr="00DC7EB1">
        <w:rPr>
          <w:rFonts w:ascii="Times New Roman" w:hAnsi="Times New Roman" w:cs="Times New Roman"/>
          <w:lang w:val="en-US"/>
        </w:rPr>
        <w:t>(4), 556–577.</w:t>
      </w:r>
    </w:p>
    <w:p w:rsid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Calabrò, A., Frank, H., Minichilli, A., &amp; Suess-Reyes, J. (2021). Business families in times of crises: The backbone of family firm resilience and continuity. </w:t>
      </w:r>
      <w:r w:rsidRPr="00DC7EB1">
        <w:rPr>
          <w:rFonts w:ascii="Times New Roman" w:hAnsi="Times New Roman" w:cs="Times New Roman"/>
          <w:i/>
          <w:iCs/>
          <w:lang w:val="en-US"/>
        </w:rPr>
        <w:t>Journal of Family Business Strategy</w:t>
      </w:r>
      <w:r w:rsidRPr="00DC7EB1">
        <w:rPr>
          <w:rFonts w:ascii="Times New Roman" w:hAnsi="Times New Roman" w:cs="Times New Roman"/>
          <w:lang w:val="en-US"/>
        </w:rPr>
        <w:t xml:space="preserve">, </w:t>
      </w:r>
      <w:r w:rsidRPr="00DC7EB1">
        <w:rPr>
          <w:rFonts w:ascii="Times New Roman" w:hAnsi="Times New Roman" w:cs="Times New Roman"/>
          <w:i/>
          <w:iCs/>
          <w:lang w:val="en-US"/>
        </w:rPr>
        <w:t>12</w:t>
      </w:r>
      <w:r w:rsidRPr="00DC7EB1">
        <w:rPr>
          <w:rFonts w:ascii="Times New Roman" w:hAnsi="Times New Roman" w:cs="Times New Roman"/>
          <w:lang w:val="en-US"/>
        </w:rPr>
        <w:t>(2)</w:t>
      </w:r>
      <w:r>
        <w:rPr>
          <w:rFonts w:ascii="Times New Roman" w:hAnsi="Times New Roman" w:cs="Times New Roman"/>
          <w:lang w:val="en-US"/>
        </w:rPr>
        <w:t>.</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rPr>
      </w:pPr>
      <w:r w:rsidRPr="004820DD">
        <w:rPr>
          <w:rFonts w:ascii="Times New Roman" w:hAnsi="Times New Roman" w:cs="Times New Roman"/>
          <w:lang w:val="en-US"/>
        </w:rPr>
        <w:t xml:space="preserve">Chabaud, D., &amp; Messeghem, K. (2010). Le paradigme de l’opportunité. </w:t>
      </w:r>
      <w:r w:rsidRPr="00DC7EB1">
        <w:rPr>
          <w:rFonts w:ascii="Times New Roman" w:hAnsi="Times New Roman" w:cs="Times New Roman"/>
        </w:rPr>
        <w:t xml:space="preserve">Des fondements à la refondation. </w:t>
      </w:r>
      <w:r w:rsidRPr="00DC7EB1">
        <w:rPr>
          <w:rFonts w:ascii="Times New Roman" w:hAnsi="Times New Roman" w:cs="Times New Roman"/>
          <w:i/>
          <w:iCs/>
        </w:rPr>
        <w:t>Revue française de gestion</w:t>
      </w:r>
      <w:r w:rsidRPr="00DC7EB1">
        <w:rPr>
          <w:rFonts w:ascii="Times New Roman" w:hAnsi="Times New Roman" w:cs="Times New Roman"/>
        </w:rPr>
        <w:t xml:space="preserve">, </w:t>
      </w:r>
      <w:r w:rsidRPr="00DC7EB1">
        <w:rPr>
          <w:rFonts w:ascii="Times New Roman" w:hAnsi="Times New Roman" w:cs="Times New Roman"/>
          <w:i/>
          <w:iCs/>
        </w:rPr>
        <w:t>36</w:t>
      </w:r>
      <w:r w:rsidRPr="00DC7EB1">
        <w:rPr>
          <w:rFonts w:ascii="Times New Roman" w:hAnsi="Times New Roman" w:cs="Times New Roman"/>
        </w:rPr>
        <w:t>(206), 93–112.</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4820DD">
        <w:rPr>
          <w:rFonts w:ascii="Times New Roman" w:hAnsi="Times New Roman" w:cs="Times New Roman"/>
        </w:rPr>
        <w:t xml:space="preserve">Chen, J., &amp; Liu, L. (2020). </w:t>
      </w:r>
      <w:r w:rsidRPr="00DC7EB1">
        <w:rPr>
          <w:rFonts w:ascii="Times New Roman" w:hAnsi="Times New Roman" w:cs="Times New Roman"/>
          <w:lang w:val="en-US"/>
        </w:rPr>
        <w:t xml:space="preserve">Customer participation, and green product innovation in SMEs: The mediating role of opportunity recognition and exploitation. </w:t>
      </w:r>
      <w:r w:rsidRPr="00DC7EB1">
        <w:rPr>
          <w:rFonts w:ascii="Times New Roman" w:hAnsi="Times New Roman" w:cs="Times New Roman"/>
          <w:i/>
          <w:iCs/>
          <w:lang w:val="en-US"/>
        </w:rPr>
        <w:t>Journal of Business Research</w:t>
      </w:r>
      <w:r w:rsidRPr="00DC7EB1">
        <w:rPr>
          <w:rFonts w:ascii="Times New Roman" w:hAnsi="Times New Roman" w:cs="Times New Roman"/>
          <w:lang w:val="en-US"/>
        </w:rPr>
        <w:t xml:space="preserve">, </w:t>
      </w:r>
      <w:r w:rsidRPr="00DC7EB1">
        <w:rPr>
          <w:rFonts w:ascii="Times New Roman" w:hAnsi="Times New Roman" w:cs="Times New Roman"/>
          <w:i/>
          <w:iCs/>
          <w:lang w:val="en-US"/>
        </w:rPr>
        <w:t>119</w:t>
      </w:r>
      <w:r w:rsidRPr="00DC7EB1">
        <w:rPr>
          <w:rFonts w:ascii="Times New Roman" w:hAnsi="Times New Roman" w:cs="Times New Roman"/>
          <w:lang w:val="en-US"/>
        </w:rPr>
        <w:t xml:space="preserve">, 151–162.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lang w:val="en-US"/>
        </w:rPr>
        <w:t xml:space="preserve">Covin, J. G., &amp; Slevin, D. P. (1989). Strategic management of small firms in hostile and benign environments. </w:t>
      </w:r>
      <w:r w:rsidRPr="00DC7EB1">
        <w:rPr>
          <w:rFonts w:ascii="Times New Roman" w:hAnsi="Times New Roman" w:cs="Times New Roman"/>
          <w:i/>
          <w:iCs/>
        </w:rPr>
        <w:t>Strategic Management Journal</w:t>
      </w:r>
      <w:r w:rsidRPr="00DC7EB1">
        <w:rPr>
          <w:rFonts w:ascii="Times New Roman" w:hAnsi="Times New Roman" w:cs="Times New Roman"/>
        </w:rPr>
        <w:t xml:space="preserve">, </w:t>
      </w:r>
      <w:r w:rsidRPr="00DC7EB1">
        <w:rPr>
          <w:rFonts w:ascii="Times New Roman" w:hAnsi="Times New Roman" w:cs="Times New Roman"/>
          <w:i/>
          <w:iCs/>
        </w:rPr>
        <w:t>10</w:t>
      </w:r>
      <w:r w:rsidRPr="00DC7EB1">
        <w:rPr>
          <w:rFonts w:ascii="Times New Roman" w:hAnsi="Times New Roman" w:cs="Times New Roman"/>
        </w:rPr>
        <w:t xml:space="preserve">(1), 75–87. </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rPr>
        <w:t xml:space="preserve">DARES. (2021). </w:t>
      </w:r>
      <w:r w:rsidRPr="00DC7EB1">
        <w:rPr>
          <w:rFonts w:ascii="Times New Roman" w:hAnsi="Times New Roman" w:cs="Times New Roman"/>
          <w:i/>
          <w:iCs/>
        </w:rPr>
        <w:t>En 2020, l’activité partielle a concerné tous les secteurs et tous les profils de salariés</w:t>
      </w:r>
      <w:r w:rsidRPr="00DC7EB1">
        <w:rPr>
          <w:rFonts w:ascii="Times New Roman" w:hAnsi="Times New Roman" w:cs="Times New Roman"/>
        </w:rPr>
        <w:t>.</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De Massis, A., Eddleston, K. A., &amp; Rovelli, P. (2021). Entrepreneurial by Design: How Organizational Design Affects Family and Non</w:t>
      </w:r>
      <w:r w:rsidRPr="00DC7EB1">
        <w:rPr>
          <w:rFonts w:ascii="Cambria Math" w:hAnsi="Cambria Math" w:cs="Cambria Math"/>
          <w:lang w:val="en-US"/>
        </w:rPr>
        <w:t>‐</w:t>
      </w:r>
      <w:r w:rsidRPr="00DC7EB1">
        <w:rPr>
          <w:rFonts w:ascii="Times New Roman" w:hAnsi="Times New Roman" w:cs="Times New Roman"/>
          <w:lang w:val="en-US"/>
        </w:rPr>
        <w:t xml:space="preserve">family Firms’ Opportunity Exploitation. </w:t>
      </w:r>
      <w:r w:rsidRPr="00DC7EB1">
        <w:rPr>
          <w:rFonts w:ascii="Times New Roman" w:hAnsi="Times New Roman" w:cs="Times New Roman"/>
          <w:i/>
          <w:iCs/>
          <w:lang w:val="en-US"/>
        </w:rPr>
        <w:t>Journal of Management Studies</w:t>
      </w:r>
      <w:r w:rsidRPr="00DC7EB1">
        <w:rPr>
          <w:rFonts w:ascii="Times New Roman" w:hAnsi="Times New Roman" w:cs="Times New Roman"/>
          <w:lang w:val="en-US"/>
        </w:rPr>
        <w:t xml:space="preserve">, </w:t>
      </w:r>
      <w:r w:rsidRPr="00DC7EB1">
        <w:rPr>
          <w:rFonts w:ascii="Times New Roman" w:hAnsi="Times New Roman" w:cs="Times New Roman"/>
          <w:i/>
          <w:iCs/>
          <w:lang w:val="en-US"/>
        </w:rPr>
        <w:t>58</w:t>
      </w:r>
      <w:r w:rsidRPr="00DC7EB1">
        <w:rPr>
          <w:rFonts w:ascii="Times New Roman" w:hAnsi="Times New Roman" w:cs="Times New Roman"/>
          <w:lang w:val="en-US"/>
        </w:rPr>
        <w:t xml:space="preserve">(1), 27–62. </w:t>
      </w:r>
    </w:p>
    <w:p w:rsidR="004F259F" w:rsidRDefault="004F259F" w:rsidP="00DC7EB1">
      <w:pPr>
        <w:widowControl w:val="0"/>
        <w:autoSpaceDE w:val="0"/>
        <w:autoSpaceDN w:val="0"/>
        <w:adjustRightInd w:val="0"/>
        <w:jc w:val="both"/>
        <w:rPr>
          <w:rFonts w:ascii="Times New Roman" w:hAnsi="Times New Roman" w:cs="Times New Roman"/>
          <w:lang w:val="en-US"/>
        </w:rPr>
      </w:pPr>
    </w:p>
    <w:p w:rsidR="00B55221" w:rsidRDefault="00B55221" w:rsidP="00DC7EB1">
      <w:pPr>
        <w:widowControl w:val="0"/>
        <w:autoSpaceDE w:val="0"/>
        <w:autoSpaceDN w:val="0"/>
        <w:adjustRightInd w:val="0"/>
        <w:jc w:val="both"/>
        <w:rPr>
          <w:rFonts w:ascii="Times New Roman" w:hAnsi="Times New Roman" w:cs="Times New Roman"/>
          <w:lang w:val="en-US"/>
        </w:rPr>
      </w:pPr>
    </w:p>
    <w:p w:rsidR="00B55221" w:rsidRDefault="00B5522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Demir, C., Werner, A., Kraus, S., &amp; Jones, P. (2022). Hybrid entrepreneurship: a systematic literature review. </w:t>
      </w:r>
      <w:r w:rsidRPr="00DC7EB1">
        <w:rPr>
          <w:rFonts w:ascii="Times New Roman" w:hAnsi="Times New Roman" w:cs="Times New Roman"/>
          <w:i/>
          <w:iCs/>
          <w:lang w:val="en-US"/>
        </w:rPr>
        <w:t>Journal of Small Business &amp; Entrepreneurship</w:t>
      </w:r>
      <w:r w:rsidRPr="00DC7EB1">
        <w:rPr>
          <w:rFonts w:ascii="Times New Roman" w:hAnsi="Times New Roman" w:cs="Times New Roman"/>
          <w:lang w:val="en-US"/>
        </w:rPr>
        <w:t xml:space="preserve">, </w:t>
      </w:r>
      <w:r w:rsidRPr="00DC7EB1">
        <w:rPr>
          <w:rFonts w:ascii="Times New Roman" w:hAnsi="Times New Roman" w:cs="Times New Roman"/>
          <w:i/>
          <w:iCs/>
          <w:lang w:val="en-US"/>
        </w:rPr>
        <w:t>34</w:t>
      </w:r>
      <w:r w:rsidRPr="00DC7EB1">
        <w:rPr>
          <w:rFonts w:ascii="Times New Roman" w:hAnsi="Times New Roman" w:cs="Times New Roman"/>
          <w:lang w:val="en-US"/>
        </w:rPr>
        <w:t xml:space="preserve">(1), 29–52.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Gregurec, I., Tomičić Furjan, M., &amp; Tomičić-Pupek, K. (2021). The Impact of COVID-19 on Sustainable Business Models in SMEs. </w:t>
      </w:r>
      <w:r w:rsidRPr="00DC7EB1">
        <w:rPr>
          <w:rFonts w:ascii="Times New Roman" w:hAnsi="Times New Roman" w:cs="Times New Roman"/>
          <w:i/>
          <w:iCs/>
          <w:lang w:val="en-US"/>
        </w:rPr>
        <w:t>Sustainability</w:t>
      </w:r>
      <w:r w:rsidRPr="00DC7EB1">
        <w:rPr>
          <w:rFonts w:ascii="Times New Roman" w:hAnsi="Times New Roman" w:cs="Times New Roman"/>
          <w:lang w:val="en-US"/>
        </w:rPr>
        <w:t xml:space="preserve">, </w:t>
      </w:r>
      <w:r w:rsidRPr="00DC7EB1">
        <w:rPr>
          <w:rFonts w:ascii="Times New Roman" w:hAnsi="Times New Roman" w:cs="Times New Roman"/>
          <w:i/>
          <w:iCs/>
          <w:lang w:val="en-US"/>
        </w:rPr>
        <w:t>13</w:t>
      </w:r>
      <w:r w:rsidRPr="00DC7EB1">
        <w:rPr>
          <w:rFonts w:ascii="Times New Roman" w:hAnsi="Times New Roman" w:cs="Times New Roman"/>
          <w:lang w:val="en-US"/>
        </w:rPr>
        <w:t>(3)</w:t>
      </w:r>
      <w:r>
        <w:rPr>
          <w:rFonts w:ascii="Times New Roman" w:hAnsi="Times New Roman" w:cs="Times New Roman"/>
          <w:lang w:val="en-US"/>
        </w:rPr>
        <w:t>.</w:t>
      </w:r>
      <w:r w:rsidRPr="00DC7EB1">
        <w:rPr>
          <w:rFonts w:ascii="Times New Roman" w:hAnsi="Times New Roman" w:cs="Times New Roman"/>
          <w:lang w:val="en-US"/>
        </w:rPr>
        <w:t xml:space="preserve">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Hansen, D. J., Shrader, R., &amp; Monllor, J. (2011). Defragmenting Definitions of Entrepreneurial Opportunity. </w:t>
      </w:r>
      <w:r w:rsidRPr="00DC7EB1">
        <w:rPr>
          <w:rFonts w:ascii="Times New Roman" w:hAnsi="Times New Roman" w:cs="Times New Roman"/>
          <w:i/>
          <w:iCs/>
          <w:lang w:val="en-US"/>
        </w:rPr>
        <w:t>Journal of Small Business Management</w:t>
      </w:r>
      <w:r w:rsidRPr="00DC7EB1">
        <w:rPr>
          <w:rFonts w:ascii="Times New Roman" w:hAnsi="Times New Roman" w:cs="Times New Roman"/>
          <w:lang w:val="en-US"/>
        </w:rPr>
        <w:t xml:space="preserve">, </w:t>
      </w:r>
      <w:r w:rsidRPr="00DC7EB1">
        <w:rPr>
          <w:rFonts w:ascii="Times New Roman" w:hAnsi="Times New Roman" w:cs="Times New Roman"/>
          <w:i/>
          <w:iCs/>
          <w:lang w:val="en-US"/>
        </w:rPr>
        <w:t>49</w:t>
      </w:r>
      <w:r w:rsidRPr="00DC7EB1">
        <w:rPr>
          <w:rFonts w:ascii="Times New Roman" w:hAnsi="Times New Roman" w:cs="Times New Roman"/>
          <w:lang w:val="en-US"/>
        </w:rPr>
        <w:t xml:space="preserve">(2), 283–304.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Pr="004820DD"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lang w:val="en-US"/>
        </w:rPr>
        <w:t xml:space="preserve">Healey, M. P., Bleda, M., &amp; Querbes, A. (2021). Opportunity evaluation in teams: A social cognitive model. </w:t>
      </w:r>
      <w:r w:rsidRPr="004820DD">
        <w:rPr>
          <w:rFonts w:ascii="Times New Roman" w:hAnsi="Times New Roman" w:cs="Times New Roman"/>
          <w:i/>
          <w:iCs/>
        </w:rPr>
        <w:t>Journal of Business Venturing</w:t>
      </w:r>
      <w:r w:rsidRPr="004820DD">
        <w:rPr>
          <w:rFonts w:ascii="Times New Roman" w:hAnsi="Times New Roman" w:cs="Times New Roman"/>
        </w:rPr>
        <w:t xml:space="preserve">, </w:t>
      </w:r>
      <w:r w:rsidRPr="004820DD">
        <w:rPr>
          <w:rFonts w:ascii="Times New Roman" w:hAnsi="Times New Roman" w:cs="Times New Roman"/>
          <w:i/>
          <w:iCs/>
        </w:rPr>
        <w:t>36</w:t>
      </w:r>
      <w:r w:rsidRPr="004820DD">
        <w:rPr>
          <w:rFonts w:ascii="Times New Roman" w:hAnsi="Times New Roman" w:cs="Times New Roman"/>
        </w:rPr>
        <w:t xml:space="preserve">(4). </w:t>
      </w:r>
    </w:p>
    <w:p w:rsidR="00DC7EB1" w:rsidRPr="004820DD"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4820DD">
        <w:rPr>
          <w:rFonts w:ascii="Times New Roman" w:hAnsi="Times New Roman" w:cs="Times New Roman"/>
        </w:rPr>
        <w:t xml:space="preserve">INSEE. </w:t>
      </w:r>
      <w:r w:rsidRPr="00DC7EB1">
        <w:rPr>
          <w:rFonts w:ascii="Times New Roman" w:hAnsi="Times New Roman" w:cs="Times New Roman"/>
        </w:rPr>
        <w:t xml:space="preserve">(2021). </w:t>
      </w:r>
      <w:r w:rsidRPr="00DC7EB1">
        <w:rPr>
          <w:rFonts w:ascii="Times New Roman" w:hAnsi="Times New Roman" w:cs="Times New Roman"/>
          <w:i/>
          <w:iCs/>
        </w:rPr>
        <w:t>Pandémie de Covid-19 et pertes d’activité : évaluation de l’impact de la crise sur les trajectoires des entreprises françaises en 2020</w:t>
      </w:r>
      <w:r w:rsidRPr="00DC7EB1">
        <w:rPr>
          <w:rFonts w:ascii="Times New Roman" w:hAnsi="Times New Roman" w:cs="Times New Roman"/>
        </w:rPr>
        <w:t>.</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rPr>
        <w:t xml:space="preserve">INSEE première. (2021). </w:t>
      </w:r>
      <w:r w:rsidRPr="00DC7EB1">
        <w:rPr>
          <w:rFonts w:ascii="Times New Roman" w:hAnsi="Times New Roman" w:cs="Times New Roman"/>
          <w:i/>
          <w:iCs/>
        </w:rPr>
        <w:t>Un nouveau record de créations d’entreprises en 2020 malgré la crise sanitaire</w:t>
      </w:r>
      <w:r w:rsidRPr="00DC7EB1">
        <w:rPr>
          <w:rFonts w:ascii="Times New Roman" w:hAnsi="Times New Roman" w:cs="Times New Roman"/>
        </w:rPr>
        <w:t>.</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lang w:val="en-US"/>
        </w:rPr>
        <w:t xml:space="preserve">Janssen, F., Tremblay, M., St-Pierre, J., Thurik, R., &amp; Maalaoui, A. (2021). </w:t>
      </w:r>
      <w:r w:rsidRPr="00DC7EB1">
        <w:rPr>
          <w:rFonts w:ascii="Times New Roman" w:hAnsi="Times New Roman" w:cs="Times New Roman"/>
        </w:rPr>
        <w:t xml:space="preserve">L’entrepreneuriat et la PME à l’heure de la Covid-19... et après. </w:t>
      </w:r>
      <w:r w:rsidRPr="00DC7EB1">
        <w:rPr>
          <w:rFonts w:ascii="Times New Roman" w:hAnsi="Times New Roman" w:cs="Times New Roman"/>
          <w:i/>
          <w:iCs/>
        </w:rPr>
        <w:t>Revue internationale P.M.E.: Économie et gestion de la petite et moyenne entreprise</w:t>
      </w:r>
      <w:r w:rsidRPr="00DC7EB1">
        <w:rPr>
          <w:rFonts w:ascii="Times New Roman" w:hAnsi="Times New Roman" w:cs="Times New Roman"/>
        </w:rPr>
        <w:t xml:space="preserve">, </w:t>
      </w:r>
      <w:r w:rsidRPr="00DC7EB1">
        <w:rPr>
          <w:rFonts w:ascii="Times New Roman" w:hAnsi="Times New Roman" w:cs="Times New Roman"/>
          <w:i/>
          <w:iCs/>
        </w:rPr>
        <w:t>34</w:t>
      </w:r>
      <w:r w:rsidRPr="00DC7EB1">
        <w:rPr>
          <w:rFonts w:ascii="Times New Roman" w:hAnsi="Times New Roman" w:cs="Times New Roman"/>
        </w:rPr>
        <w:t xml:space="preserve">(2). </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Khlystova, O., Kalyuzhnova, Y., &amp; Belitski, M. (2022). The impact of the COVID-19 pandemic on the creative industries: A literature review and future research agenda. </w:t>
      </w:r>
      <w:r w:rsidRPr="00DC7EB1">
        <w:rPr>
          <w:rFonts w:ascii="Times New Roman" w:hAnsi="Times New Roman" w:cs="Times New Roman"/>
          <w:i/>
          <w:iCs/>
          <w:lang w:val="en-US"/>
        </w:rPr>
        <w:t>Journal of Business Research</w:t>
      </w:r>
      <w:r w:rsidRPr="00DC7EB1">
        <w:rPr>
          <w:rFonts w:ascii="Times New Roman" w:hAnsi="Times New Roman" w:cs="Times New Roman"/>
          <w:lang w:val="en-US"/>
        </w:rPr>
        <w:t xml:space="preserve">, </w:t>
      </w:r>
      <w:r w:rsidRPr="00DC7EB1">
        <w:rPr>
          <w:rFonts w:ascii="Times New Roman" w:hAnsi="Times New Roman" w:cs="Times New Roman"/>
          <w:i/>
          <w:iCs/>
          <w:lang w:val="en-US"/>
        </w:rPr>
        <w:t>139</w:t>
      </w:r>
      <w:r w:rsidRPr="00DC7EB1">
        <w:rPr>
          <w:rFonts w:ascii="Times New Roman" w:hAnsi="Times New Roman" w:cs="Times New Roman"/>
          <w:lang w:val="en-US"/>
        </w:rPr>
        <w:t xml:space="preserve">, 1192–1210.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Kirzner, I. (1973). </w:t>
      </w:r>
      <w:r w:rsidRPr="00DC7EB1">
        <w:rPr>
          <w:rFonts w:ascii="Times New Roman" w:hAnsi="Times New Roman" w:cs="Times New Roman"/>
          <w:i/>
          <w:iCs/>
          <w:lang w:val="en-US"/>
        </w:rPr>
        <w:t>Competition and Entrepreneurship</w:t>
      </w:r>
      <w:r>
        <w:rPr>
          <w:rFonts w:ascii="Times New Roman" w:hAnsi="Times New Roman" w:cs="Times New Roman"/>
          <w:lang w:val="en-US"/>
        </w:rPr>
        <w:t xml:space="preserve">, </w:t>
      </w:r>
      <w:r w:rsidRPr="00DC7EB1">
        <w:rPr>
          <w:rFonts w:ascii="Times New Roman" w:hAnsi="Times New Roman" w:cs="Times New Roman"/>
          <w:lang w:val="en-US"/>
        </w:rPr>
        <w:t>University of Chicago Press</w:t>
      </w:r>
      <w:r>
        <w:rPr>
          <w:rFonts w:ascii="Times New Roman" w:hAnsi="Times New Roman" w:cs="Times New Roman"/>
          <w:lang w:val="en-US"/>
        </w:rPr>
        <w:t>,</w:t>
      </w:r>
      <w:r w:rsidRPr="00DC7EB1">
        <w:rPr>
          <w:rFonts w:ascii="Times New Roman" w:hAnsi="Times New Roman" w:cs="Times New Roman"/>
          <w:lang w:val="en-US"/>
        </w:rPr>
        <w:t xml:space="preserve"> Chicago.</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Kuckertz, A., &amp; Brändle, L. (2022). Creative reconstruction: a structured literature review of the early empirical research on the COVID-19 crisis and entrepreneurship. </w:t>
      </w:r>
      <w:r w:rsidRPr="00DC7EB1">
        <w:rPr>
          <w:rFonts w:ascii="Times New Roman" w:hAnsi="Times New Roman" w:cs="Times New Roman"/>
          <w:i/>
          <w:iCs/>
          <w:lang w:val="en-US"/>
        </w:rPr>
        <w:t>Management Review Quarterly</w:t>
      </w:r>
      <w:r w:rsidRPr="00DC7EB1">
        <w:rPr>
          <w:rFonts w:ascii="Times New Roman" w:hAnsi="Times New Roman" w:cs="Times New Roman"/>
          <w:lang w:val="en-US"/>
        </w:rPr>
        <w:t xml:space="preserve">, </w:t>
      </w:r>
      <w:r w:rsidRPr="00DC7EB1">
        <w:rPr>
          <w:rFonts w:ascii="Times New Roman" w:hAnsi="Times New Roman" w:cs="Times New Roman"/>
          <w:i/>
          <w:iCs/>
          <w:lang w:val="en-US"/>
        </w:rPr>
        <w:t>72</w:t>
      </w:r>
      <w:r w:rsidRPr="00DC7EB1">
        <w:rPr>
          <w:rFonts w:ascii="Times New Roman" w:hAnsi="Times New Roman" w:cs="Times New Roman"/>
          <w:lang w:val="en-US"/>
        </w:rPr>
        <w:t xml:space="preserve">(2), 281–307.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Pr="00B5522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Kuratko, D. F., &amp; Audretsch, D. B. (2022). The future of entrepreneurship: the few or the many? </w:t>
      </w:r>
      <w:r w:rsidRPr="00B55221">
        <w:rPr>
          <w:rFonts w:ascii="Times New Roman" w:hAnsi="Times New Roman" w:cs="Times New Roman"/>
          <w:i/>
          <w:iCs/>
          <w:lang w:val="en-US"/>
        </w:rPr>
        <w:t>Small Business Economics</w:t>
      </w:r>
      <w:r w:rsidRPr="00B55221">
        <w:rPr>
          <w:rFonts w:ascii="Times New Roman" w:hAnsi="Times New Roman" w:cs="Times New Roman"/>
          <w:lang w:val="en-US"/>
        </w:rPr>
        <w:t xml:space="preserve">, </w:t>
      </w:r>
      <w:r w:rsidRPr="00B55221">
        <w:rPr>
          <w:rFonts w:ascii="Times New Roman" w:hAnsi="Times New Roman" w:cs="Times New Roman"/>
          <w:i/>
          <w:iCs/>
          <w:lang w:val="en-US"/>
        </w:rPr>
        <w:t>59</w:t>
      </w:r>
      <w:r w:rsidRPr="00B55221">
        <w:rPr>
          <w:rFonts w:ascii="Times New Roman" w:hAnsi="Times New Roman" w:cs="Times New Roman"/>
          <w:lang w:val="en-US"/>
        </w:rPr>
        <w:t xml:space="preserve">(1), 269–278. </w:t>
      </w:r>
    </w:p>
    <w:p w:rsidR="00DC7EB1" w:rsidRPr="00B5522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Liguori, E., &amp; Winkler, C. (2020). From Offline to Online: Challenges and Opportunities for Entrepreneurship Education Following the COVID-19 Pandemic. </w:t>
      </w:r>
      <w:r w:rsidRPr="00DC7EB1">
        <w:rPr>
          <w:rFonts w:ascii="Times New Roman" w:hAnsi="Times New Roman" w:cs="Times New Roman"/>
          <w:i/>
          <w:iCs/>
          <w:lang w:val="en-US"/>
        </w:rPr>
        <w:t>Entrepreneurship Education and Pedagogy</w:t>
      </w:r>
      <w:r w:rsidRPr="00DC7EB1">
        <w:rPr>
          <w:rFonts w:ascii="Times New Roman" w:hAnsi="Times New Roman" w:cs="Times New Roman"/>
          <w:lang w:val="en-US"/>
        </w:rPr>
        <w:t xml:space="preserve">, </w:t>
      </w:r>
      <w:r w:rsidRPr="00DC7EB1">
        <w:rPr>
          <w:rFonts w:ascii="Times New Roman" w:hAnsi="Times New Roman" w:cs="Times New Roman"/>
          <w:i/>
          <w:iCs/>
          <w:lang w:val="en-US"/>
        </w:rPr>
        <w:t>3</w:t>
      </w:r>
      <w:r w:rsidRPr="00DC7EB1">
        <w:rPr>
          <w:rFonts w:ascii="Times New Roman" w:hAnsi="Times New Roman" w:cs="Times New Roman"/>
          <w:lang w:val="en-US"/>
        </w:rPr>
        <w:t xml:space="preserve">(4), 346–351.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Liu, Y., &amp; Xi, M. (2022). Linking CEO Entrepreneurial Orientation to Firm Performance: The Perspective of Middle Managers’ Cognition. </w:t>
      </w:r>
      <w:r w:rsidRPr="00DC7EB1">
        <w:rPr>
          <w:rFonts w:ascii="Times New Roman" w:hAnsi="Times New Roman" w:cs="Times New Roman"/>
          <w:i/>
          <w:iCs/>
          <w:lang w:val="en-US"/>
        </w:rPr>
        <w:t>Entrepreneurship Theory and Practice</w:t>
      </w:r>
      <w:r w:rsidRPr="00DC7EB1">
        <w:rPr>
          <w:rFonts w:ascii="Times New Roman" w:hAnsi="Times New Roman" w:cs="Times New Roman"/>
          <w:lang w:val="en-US"/>
        </w:rPr>
        <w:t xml:space="preserve">, </w:t>
      </w:r>
      <w:r w:rsidRPr="00DC7EB1">
        <w:rPr>
          <w:rFonts w:ascii="Times New Roman" w:hAnsi="Times New Roman" w:cs="Times New Roman"/>
          <w:i/>
          <w:iCs/>
          <w:lang w:val="en-US"/>
        </w:rPr>
        <w:t>46</w:t>
      </w:r>
      <w:r w:rsidRPr="00DC7EB1">
        <w:rPr>
          <w:rFonts w:ascii="Times New Roman" w:hAnsi="Times New Roman" w:cs="Times New Roman"/>
          <w:lang w:val="en-US"/>
        </w:rPr>
        <w:t xml:space="preserve">(6), 1756–1781.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Lungu, A. E., Bogoslov, I. A., Stoica, E. A., &amp; Georgescu, M. R. (2021). From Decision to Survival—Shifting the Paradigm in Entrepreneurship during the COVID-19 Pandemic. </w:t>
      </w:r>
      <w:r w:rsidRPr="00DC7EB1">
        <w:rPr>
          <w:rFonts w:ascii="Times New Roman" w:hAnsi="Times New Roman" w:cs="Times New Roman"/>
          <w:i/>
          <w:iCs/>
          <w:lang w:val="en-US"/>
        </w:rPr>
        <w:t>Sustainability</w:t>
      </w:r>
      <w:r w:rsidRPr="00DC7EB1">
        <w:rPr>
          <w:rFonts w:ascii="Times New Roman" w:hAnsi="Times New Roman" w:cs="Times New Roman"/>
          <w:lang w:val="en-US"/>
        </w:rPr>
        <w:t xml:space="preserve">, </w:t>
      </w:r>
      <w:r w:rsidRPr="00DC7EB1">
        <w:rPr>
          <w:rFonts w:ascii="Times New Roman" w:hAnsi="Times New Roman" w:cs="Times New Roman"/>
          <w:i/>
          <w:iCs/>
          <w:lang w:val="en-US"/>
        </w:rPr>
        <w:t>13</w:t>
      </w:r>
      <w:r w:rsidRPr="00DC7EB1">
        <w:rPr>
          <w:rFonts w:ascii="Times New Roman" w:hAnsi="Times New Roman" w:cs="Times New Roman"/>
          <w:lang w:val="en-US"/>
        </w:rPr>
        <w:t>(14), 7674.</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lastRenderedPageBreak/>
        <w:t xml:space="preserve">Mena, C., Karatzas, A., &amp; Hansen, C. (2022). International trade resilience and the Covid-19 pandemic. </w:t>
      </w:r>
      <w:r w:rsidRPr="00DC7EB1">
        <w:rPr>
          <w:rFonts w:ascii="Times New Roman" w:hAnsi="Times New Roman" w:cs="Times New Roman"/>
          <w:i/>
          <w:iCs/>
          <w:lang w:val="en-US"/>
        </w:rPr>
        <w:t>Journal of Business Research</w:t>
      </w:r>
      <w:r w:rsidRPr="00DC7EB1">
        <w:rPr>
          <w:rFonts w:ascii="Times New Roman" w:hAnsi="Times New Roman" w:cs="Times New Roman"/>
          <w:lang w:val="en-US"/>
        </w:rPr>
        <w:t xml:space="preserve">, </w:t>
      </w:r>
      <w:r w:rsidRPr="00DC7EB1">
        <w:rPr>
          <w:rFonts w:ascii="Times New Roman" w:hAnsi="Times New Roman" w:cs="Times New Roman"/>
          <w:i/>
          <w:iCs/>
          <w:lang w:val="en-US"/>
        </w:rPr>
        <w:t>138</w:t>
      </w:r>
      <w:r w:rsidRPr="00DC7EB1">
        <w:rPr>
          <w:rFonts w:ascii="Times New Roman" w:hAnsi="Times New Roman" w:cs="Times New Roman"/>
          <w:lang w:val="en-US"/>
        </w:rPr>
        <w:t xml:space="preserve">, 77–91.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Messeghem, K., Lasch, F., Valette, J., Casanova, S., Courrent, J.-M., Nakara, W., et al. </w:t>
      </w:r>
      <w:r w:rsidRPr="00DC7EB1">
        <w:rPr>
          <w:rFonts w:ascii="Times New Roman" w:hAnsi="Times New Roman" w:cs="Times New Roman"/>
        </w:rPr>
        <w:t xml:space="preserve">(2022). </w:t>
      </w:r>
      <w:r w:rsidRPr="00DC7EB1">
        <w:rPr>
          <w:rFonts w:ascii="Times New Roman" w:hAnsi="Times New Roman" w:cs="Times New Roman"/>
          <w:i/>
          <w:iCs/>
        </w:rPr>
        <w:t>Situation de l’activité entrepreneuriale en France : Rapport 2020-2021 du Global Entrepreneurship Monitor</w:t>
      </w:r>
      <w:r w:rsidRPr="00DC7EB1">
        <w:rPr>
          <w:rFonts w:ascii="Times New Roman" w:hAnsi="Times New Roman" w:cs="Times New Roman"/>
        </w:rPr>
        <w:t xml:space="preserve"> (p. 74). </w:t>
      </w:r>
      <w:r w:rsidRPr="00DC7EB1">
        <w:rPr>
          <w:rFonts w:ascii="Times New Roman" w:hAnsi="Times New Roman" w:cs="Times New Roman"/>
          <w:lang w:val="en-US"/>
        </w:rPr>
        <w:t>Montpellier</w:t>
      </w:r>
      <w:r>
        <w:rPr>
          <w:rFonts w:ascii="Times New Roman" w:hAnsi="Times New Roman" w:cs="Times New Roman"/>
          <w:lang w:val="en-US"/>
        </w:rPr>
        <w:t>,</w:t>
      </w:r>
      <w:r w:rsidRPr="00DC7EB1">
        <w:rPr>
          <w:rFonts w:ascii="Times New Roman" w:hAnsi="Times New Roman" w:cs="Times New Roman"/>
          <w:lang w:val="en-US"/>
        </w:rPr>
        <w:t xml:space="preserve"> Labex Entreprendre.</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Narula, R. (2020). Policy opportunities and challenges from the COVID-19 pandemic for economies with large informal sectors. </w:t>
      </w:r>
      <w:r w:rsidRPr="00DC7EB1">
        <w:rPr>
          <w:rFonts w:ascii="Times New Roman" w:hAnsi="Times New Roman" w:cs="Times New Roman"/>
          <w:i/>
          <w:iCs/>
          <w:lang w:val="en-US"/>
        </w:rPr>
        <w:t>Journal of International Business Policy</w:t>
      </w:r>
      <w:r w:rsidRPr="00DC7EB1">
        <w:rPr>
          <w:rFonts w:ascii="Times New Roman" w:hAnsi="Times New Roman" w:cs="Times New Roman"/>
          <w:lang w:val="en-US"/>
        </w:rPr>
        <w:t xml:space="preserve">, </w:t>
      </w:r>
      <w:r w:rsidRPr="00DC7EB1">
        <w:rPr>
          <w:rFonts w:ascii="Times New Roman" w:hAnsi="Times New Roman" w:cs="Times New Roman"/>
          <w:i/>
          <w:iCs/>
          <w:lang w:val="en-US"/>
        </w:rPr>
        <w:t>3</w:t>
      </w:r>
      <w:r w:rsidRPr="00DC7EB1">
        <w:rPr>
          <w:rFonts w:ascii="Times New Roman" w:hAnsi="Times New Roman" w:cs="Times New Roman"/>
          <w:lang w:val="en-US"/>
        </w:rPr>
        <w:t>, 302–310.</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Pr="004820DD"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lang w:val="en-US"/>
        </w:rPr>
        <w:t xml:space="preserve">Newman, A., Obschonka, M., &amp; Block, J. (2022). Small Businesses and Entrepreneurship in Times of Crises: The Renaissance of Entrepreneur-Focused Micro Perspectives. </w:t>
      </w:r>
      <w:r w:rsidRPr="004820DD">
        <w:rPr>
          <w:rFonts w:ascii="Times New Roman" w:hAnsi="Times New Roman" w:cs="Times New Roman"/>
          <w:i/>
          <w:iCs/>
        </w:rPr>
        <w:t>International Small Business Journal: Researching Entrepreneurship</w:t>
      </w:r>
      <w:r w:rsidRPr="004820DD">
        <w:rPr>
          <w:rFonts w:ascii="Times New Roman" w:hAnsi="Times New Roman" w:cs="Times New Roman"/>
        </w:rPr>
        <w:t xml:space="preserve">, </w:t>
      </w:r>
      <w:r w:rsidRPr="004820DD">
        <w:rPr>
          <w:rFonts w:ascii="Times New Roman" w:hAnsi="Times New Roman" w:cs="Times New Roman"/>
          <w:i/>
          <w:iCs/>
        </w:rPr>
        <w:t>40</w:t>
      </w:r>
      <w:r w:rsidRPr="004820DD">
        <w:rPr>
          <w:rFonts w:ascii="Times New Roman" w:hAnsi="Times New Roman" w:cs="Times New Roman"/>
        </w:rPr>
        <w:t xml:space="preserve">(2), 119–129. </w:t>
      </w:r>
    </w:p>
    <w:p w:rsidR="00DC7EB1" w:rsidRPr="004820DD"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4820DD">
        <w:rPr>
          <w:rFonts w:ascii="Times New Roman" w:hAnsi="Times New Roman" w:cs="Times New Roman"/>
        </w:rPr>
        <w:t xml:space="preserve">OCDE. </w:t>
      </w:r>
      <w:r w:rsidRPr="00DC7EB1">
        <w:rPr>
          <w:rFonts w:ascii="Times New Roman" w:hAnsi="Times New Roman" w:cs="Times New Roman"/>
        </w:rPr>
        <w:t xml:space="preserve">(2021a). </w:t>
      </w:r>
      <w:r w:rsidRPr="00DC7EB1">
        <w:rPr>
          <w:rFonts w:ascii="Times New Roman" w:hAnsi="Times New Roman" w:cs="Times New Roman"/>
          <w:i/>
          <w:iCs/>
        </w:rPr>
        <w:t>Le dynamisme des entreprises pendant la pandémie de COVID-19 : quelles politiques pour une reprise inclusive ?</w:t>
      </w:r>
      <w:r w:rsidRPr="00DC7EB1">
        <w:rPr>
          <w:rFonts w:ascii="Times New Roman" w:hAnsi="Times New Roman" w:cs="Times New Roman"/>
        </w:rPr>
        <w:t xml:space="preserve"> </w:t>
      </w:r>
      <w:r>
        <w:rPr>
          <w:rFonts w:ascii="Times New Roman" w:hAnsi="Times New Roman" w:cs="Times New Roman"/>
        </w:rPr>
        <w:t>Lutte contre le coronavirus (COVID-19) pour un effort mondial.</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rPr>
        <w:t xml:space="preserve">OCDE. (2021b). </w:t>
      </w:r>
      <w:r w:rsidRPr="00DC7EB1">
        <w:rPr>
          <w:rFonts w:ascii="Times New Roman" w:hAnsi="Times New Roman" w:cs="Times New Roman"/>
          <w:i/>
          <w:iCs/>
        </w:rPr>
        <w:t>Perspectives de l’OCDE sur les PME et l’entrepreneuriat 2021</w:t>
      </w:r>
      <w:r>
        <w:rPr>
          <w:rFonts w:ascii="Times New Roman" w:hAnsi="Times New Roman" w:cs="Times New Roman"/>
        </w:rPr>
        <w:t>, Éditions OCDE , Paris.</w:t>
      </w:r>
    </w:p>
    <w:p w:rsidR="00DC7EB1" w:rsidRPr="00DC7EB1" w:rsidRDefault="00DC7EB1" w:rsidP="00DC7EB1">
      <w:pPr>
        <w:widowControl w:val="0"/>
        <w:autoSpaceDE w:val="0"/>
        <w:autoSpaceDN w:val="0"/>
        <w:adjustRightInd w:val="0"/>
        <w:jc w:val="both"/>
        <w:rPr>
          <w:rFonts w:ascii="Times New Roman" w:hAnsi="Times New Roman" w:cs="Times New Roman"/>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Ratten, V. (2021). COVID</w:t>
      </w:r>
      <w:r w:rsidRPr="00DC7EB1">
        <w:rPr>
          <w:rFonts w:ascii="Cambria Math" w:hAnsi="Cambria Math" w:cs="Cambria Math"/>
          <w:lang w:val="en-US"/>
        </w:rPr>
        <w:t>‐</w:t>
      </w:r>
      <w:r w:rsidRPr="00DC7EB1">
        <w:rPr>
          <w:rFonts w:ascii="Times New Roman" w:hAnsi="Times New Roman" w:cs="Times New Roman"/>
          <w:lang w:val="en-US"/>
        </w:rPr>
        <w:t xml:space="preserve">19 and entrepreneurship: Future research directions. </w:t>
      </w:r>
      <w:r w:rsidRPr="00DC7EB1">
        <w:rPr>
          <w:rFonts w:ascii="Times New Roman" w:hAnsi="Times New Roman" w:cs="Times New Roman"/>
          <w:i/>
          <w:iCs/>
          <w:lang w:val="en-US"/>
        </w:rPr>
        <w:t>Strategic Change</w:t>
      </w:r>
      <w:r w:rsidRPr="00DC7EB1">
        <w:rPr>
          <w:rFonts w:ascii="Times New Roman" w:hAnsi="Times New Roman" w:cs="Times New Roman"/>
          <w:lang w:val="en-US"/>
        </w:rPr>
        <w:t xml:space="preserve">, </w:t>
      </w:r>
      <w:r w:rsidRPr="00DC7EB1">
        <w:rPr>
          <w:rFonts w:ascii="Times New Roman" w:hAnsi="Times New Roman" w:cs="Times New Roman"/>
          <w:i/>
          <w:iCs/>
          <w:lang w:val="en-US"/>
        </w:rPr>
        <w:t>30</w:t>
      </w:r>
      <w:r w:rsidRPr="00DC7EB1">
        <w:rPr>
          <w:rFonts w:ascii="Times New Roman" w:hAnsi="Times New Roman" w:cs="Times New Roman"/>
          <w:lang w:val="en-US"/>
        </w:rPr>
        <w:t>(2), 91–98.</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Shane, S., &amp; Venkataraman, S. (2000). The promise of entrepreneurship as a field of study. </w:t>
      </w:r>
      <w:r w:rsidRPr="00DC7EB1">
        <w:rPr>
          <w:rFonts w:ascii="Times New Roman" w:hAnsi="Times New Roman" w:cs="Times New Roman"/>
          <w:i/>
          <w:iCs/>
          <w:lang w:val="en-US"/>
        </w:rPr>
        <w:t>Academy of Management Review</w:t>
      </w:r>
      <w:r w:rsidRPr="00DC7EB1">
        <w:rPr>
          <w:rFonts w:ascii="Times New Roman" w:hAnsi="Times New Roman" w:cs="Times New Roman"/>
          <w:lang w:val="en-US"/>
        </w:rPr>
        <w:t xml:space="preserve">, </w:t>
      </w:r>
      <w:r w:rsidRPr="00DC7EB1">
        <w:rPr>
          <w:rFonts w:ascii="Times New Roman" w:hAnsi="Times New Roman" w:cs="Times New Roman"/>
          <w:i/>
          <w:iCs/>
          <w:lang w:val="en-US"/>
        </w:rPr>
        <w:t>25</w:t>
      </w:r>
      <w:r w:rsidRPr="00DC7EB1">
        <w:rPr>
          <w:rFonts w:ascii="Times New Roman" w:hAnsi="Times New Roman" w:cs="Times New Roman"/>
          <w:lang w:val="en-US"/>
        </w:rPr>
        <w:t>(1), 217–226.</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Sharma, G. D., Kraus, S., Liguori, E., Bamel, U. K., &amp; Chopra, R. (2022). Entrepreneurial challenges of COVID-19: Re-thinking entrepreneurship after the crisis. </w:t>
      </w:r>
      <w:r w:rsidRPr="00DC7EB1">
        <w:rPr>
          <w:rFonts w:ascii="Times New Roman" w:hAnsi="Times New Roman" w:cs="Times New Roman"/>
          <w:i/>
          <w:iCs/>
          <w:lang w:val="en-US"/>
        </w:rPr>
        <w:t>Journal of Small Business Management</w:t>
      </w:r>
      <w:r w:rsidRPr="00DC7EB1">
        <w:rPr>
          <w:rFonts w:ascii="Times New Roman" w:hAnsi="Times New Roman" w:cs="Times New Roman"/>
          <w:lang w:val="en-US"/>
        </w:rPr>
        <w:t xml:space="preserve">, 1–23.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Tang, J., Baron, R. A., &amp; Yu, A. (2021). Entrepreneurial alertness: Exploring its psychological antecedents and effects on firm outcomes. </w:t>
      </w:r>
      <w:r w:rsidRPr="00DC7EB1">
        <w:rPr>
          <w:rFonts w:ascii="Times New Roman" w:hAnsi="Times New Roman" w:cs="Times New Roman"/>
          <w:i/>
          <w:iCs/>
          <w:lang w:val="en-US"/>
        </w:rPr>
        <w:t>Journal of Small Business Management</w:t>
      </w:r>
      <w:r w:rsidRPr="00DC7EB1">
        <w:rPr>
          <w:rFonts w:ascii="Times New Roman" w:hAnsi="Times New Roman" w:cs="Times New Roman"/>
          <w:lang w:val="en-US"/>
        </w:rPr>
        <w:t xml:space="preserve">, 1–30.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Default="00DC7EB1" w:rsidP="00DC7EB1">
      <w:pPr>
        <w:widowControl w:val="0"/>
        <w:autoSpaceDE w:val="0"/>
        <w:autoSpaceDN w:val="0"/>
        <w:adjustRightInd w:val="0"/>
        <w:jc w:val="both"/>
        <w:rPr>
          <w:rFonts w:ascii="Times New Roman" w:hAnsi="Times New Roman" w:cs="Times New Roman"/>
          <w:lang w:val="en-US"/>
        </w:rPr>
      </w:pPr>
      <w:r w:rsidRPr="00DC7EB1">
        <w:rPr>
          <w:rFonts w:ascii="Times New Roman" w:hAnsi="Times New Roman" w:cs="Times New Roman"/>
          <w:lang w:val="en-US"/>
        </w:rPr>
        <w:t xml:space="preserve">Tang, J., Kacmar, K. M. (Micki), &amp; Busenitz, L. (2012). Entrepreneurial alertness in the pursuit of new opportunities. </w:t>
      </w:r>
      <w:r w:rsidRPr="00DC7EB1">
        <w:rPr>
          <w:rFonts w:ascii="Times New Roman" w:hAnsi="Times New Roman" w:cs="Times New Roman"/>
          <w:i/>
          <w:iCs/>
          <w:lang w:val="en-US"/>
        </w:rPr>
        <w:t>Journal of Business Venturing</w:t>
      </w:r>
      <w:r w:rsidRPr="00DC7EB1">
        <w:rPr>
          <w:rFonts w:ascii="Times New Roman" w:hAnsi="Times New Roman" w:cs="Times New Roman"/>
          <w:lang w:val="en-US"/>
        </w:rPr>
        <w:t xml:space="preserve">, </w:t>
      </w:r>
      <w:r w:rsidRPr="00DC7EB1">
        <w:rPr>
          <w:rFonts w:ascii="Times New Roman" w:hAnsi="Times New Roman" w:cs="Times New Roman"/>
          <w:i/>
          <w:iCs/>
          <w:lang w:val="en-US"/>
        </w:rPr>
        <w:t>27</w:t>
      </w:r>
      <w:r w:rsidRPr="00DC7EB1">
        <w:rPr>
          <w:rFonts w:ascii="Times New Roman" w:hAnsi="Times New Roman" w:cs="Times New Roman"/>
          <w:lang w:val="en-US"/>
        </w:rPr>
        <w:t xml:space="preserve">(1), 77–94. </w:t>
      </w:r>
    </w:p>
    <w:p w:rsidR="00DC7EB1" w:rsidRPr="00DC7EB1" w:rsidRDefault="00DC7EB1" w:rsidP="00DC7EB1">
      <w:pPr>
        <w:widowControl w:val="0"/>
        <w:autoSpaceDE w:val="0"/>
        <w:autoSpaceDN w:val="0"/>
        <w:adjustRightInd w:val="0"/>
        <w:jc w:val="both"/>
        <w:rPr>
          <w:rFonts w:ascii="Times New Roman" w:hAnsi="Times New Roman" w:cs="Times New Roman"/>
          <w:lang w:val="en-US"/>
        </w:rPr>
      </w:pPr>
    </w:p>
    <w:p w:rsidR="00DC7EB1" w:rsidRPr="00DC7EB1" w:rsidRDefault="00DC7EB1" w:rsidP="00DC7EB1">
      <w:pPr>
        <w:widowControl w:val="0"/>
        <w:autoSpaceDE w:val="0"/>
        <w:autoSpaceDN w:val="0"/>
        <w:adjustRightInd w:val="0"/>
        <w:jc w:val="both"/>
        <w:rPr>
          <w:rFonts w:ascii="Times New Roman" w:hAnsi="Times New Roman" w:cs="Times New Roman"/>
        </w:rPr>
      </w:pPr>
      <w:r w:rsidRPr="00DC7EB1">
        <w:rPr>
          <w:rFonts w:ascii="Times New Roman" w:hAnsi="Times New Roman" w:cs="Times New Roman"/>
          <w:lang w:val="en-US"/>
        </w:rPr>
        <w:t xml:space="preserve">Wales, W. J., Covin, J. G., &amp; Monsen, E. (2020). Entrepreneurial orientation: The necessity of a multilevel conceptualization. </w:t>
      </w:r>
      <w:r w:rsidRPr="00DC7EB1">
        <w:rPr>
          <w:rFonts w:ascii="Times New Roman" w:hAnsi="Times New Roman" w:cs="Times New Roman"/>
          <w:i/>
          <w:iCs/>
        </w:rPr>
        <w:t>Strategic Entrepreneurship Journal</w:t>
      </w:r>
      <w:r w:rsidRPr="00DC7EB1">
        <w:rPr>
          <w:rFonts w:ascii="Times New Roman" w:hAnsi="Times New Roman" w:cs="Times New Roman"/>
        </w:rPr>
        <w:t xml:space="preserve">, </w:t>
      </w:r>
      <w:r w:rsidRPr="00DC7EB1">
        <w:rPr>
          <w:rFonts w:ascii="Times New Roman" w:hAnsi="Times New Roman" w:cs="Times New Roman"/>
          <w:i/>
          <w:iCs/>
        </w:rPr>
        <w:t>14</w:t>
      </w:r>
      <w:r w:rsidRPr="00DC7EB1">
        <w:rPr>
          <w:rFonts w:ascii="Times New Roman" w:hAnsi="Times New Roman" w:cs="Times New Roman"/>
        </w:rPr>
        <w:t xml:space="preserve">(4), 639–660. </w:t>
      </w:r>
    </w:p>
    <w:p w:rsidR="00236FE0" w:rsidRPr="007275CB" w:rsidRDefault="00DC7EB1" w:rsidP="00DC7EB1">
      <w:pPr>
        <w:jc w:val="both"/>
        <w:rPr>
          <w:rFonts w:ascii="Times New Roman" w:hAnsi="Times New Roman" w:cs="Times New Roman"/>
          <w:lang w:val="en-US"/>
        </w:rPr>
      </w:pPr>
      <w:r>
        <w:rPr>
          <w:rFonts w:ascii="Times New Roman" w:hAnsi="Times New Roman" w:cs="Times New Roman"/>
          <w:lang w:val="en-US"/>
        </w:rPr>
        <w:fldChar w:fldCharType="end"/>
      </w:r>
    </w:p>
    <w:sectPr w:rsidR="00236FE0" w:rsidRPr="007275CB" w:rsidSect="00DF5A9B">
      <w:headerReference w:type="default" r:id="rId17"/>
      <w:footerReference w:type="even" r:id="rId18"/>
      <w:footerReference w:type="default" r:id="rId19"/>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72C" w:rsidRDefault="00A6172C" w:rsidP="00934234">
      <w:r>
        <w:separator/>
      </w:r>
    </w:p>
  </w:endnote>
  <w:endnote w:type="continuationSeparator" w:id="0">
    <w:p w:rsidR="00A6172C" w:rsidRDefault="00A6172C" w:rsidP="0093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5436350"/>
      <w:docPartObj>
        <w:docPartGallery w:val="Page Numbers (Bottom of Page)"/>
        <w:docPartUnique/>
      </w:docPartObj>
    </w:sdtPr>
    <w:sdtEndPr>
      <w:rPr>
        <w:rStyle w:val="Numrodepage"/>
      </w:rPr>
    </w:sdtEndPr>
    <w:sdtContent>
      <w:p w:rsidR="00934234" w:rsidRDefault="00934234" w:rsidP="00620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934234" w:rsidRDefault="00934234" w:rsidP="009342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30180823"/>
      <w:docPartObj>
        <w:docPartGallery w:val="Page Numbers (Bottom of Page)"/>
        <w:docPartUnique/>
      </w:docPartObj>
    </w:sdtPr>
    <w:sdtEndPr>
      <w:rPr>
        <w:rStyle w:val="Numrodepage"/>
      </w:rPr>
    </w:sdtEndPr>
    <w:sdtContent>
      <w:p w:rsidR="00934234" w:rsidRDefault="00934234" w:rsidP="0062058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934234" w:rsidRDefault="00934234" w:rsidP="0093423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72C" w:rsidRDefault="00A6172C" w:rsidP="00934234">
      <w:r>
        <w:separator/>
      </w:r>
    </w:p>
  </w:footnote>
  <w:footnote w:type="continuationSeparator" w:id="0">
    <w:p w:rsidR="00A6172C" w:rsidRDefault="00A6172C" w:rsidP="0093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906" w:rsidRDefault="00402FB5" w:rsidP="00002906">
    <w:pPr>
      <w:pStyle w:val="En-tte"/>
      <w:jc w:val="both"/>
    </w:pPr>
    <w:r>
      <w:rPr>
        <w:noProof/>
      </w:rPr>
      <w:drawing>
        <wp:anchor distT="0" distB="0" distL="114300" distR="114300" simplePos="0" relativeHeight="251658240" behindDoc="0" locked="0" layoutInCell="1" allowOverlap="1">
          <wp:simplePos x="0" y="0"/>
          <wp:positionH relativeFrom="margin">
            <wp:posOffset>-558800</wp:posOffset>
          </wp:positionH>
          <wp:positionV relativeFrom="margin">
            <wp:posOffset>-1096645</wp:posOffset>
          </wp:positionV>
          <wp:extent cx="1421130" cy="98298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I.png"/>
                  <pic:cNvPicPr/>
                </pic:nvPicPr>
                <pic:blipFill>
                  <a:blip r:embed="rId1">
                    <a:extLst>
                      <a:ext uri="{28A0092B-C50C-407E-A947-70E740481C1C}">
                        <a14:useLocalDpi xmlns:a14="http://schemas.microsoft.com/office/drawing/2010/main" val="0"/>
                      </a:ext>
                    </a:extLst>
                  </a:blip>
                  <a:stretch>
                    <a:fillRect/>
                  </a:stretch>
                </pic:blipFill>
                <pic:spPr>
                  <a:xfrm>
                    <a:off x="0" y="0"/>
                    <a:ext cx="1421130" cy="982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2620010</wp:posOffset>
          </wp:positionH>
          <wp:positionV relativeFrom="margin">
            <wp:posOffset>-959485</wp:posOffset>
          </wp:positionV>
          <wp:extent cx="1819275" cy="88011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NEGE_RGB.ai"/>
                  <pic:cNvPicPr/>
                </pic:nvPicPr>
                <pic:blipFill>
                  <a:blip r:embed="rId2">
                    <a:extLst>
                      <a:ext uri="{28A0092B-C50C-407E-A947-70E740481C1C}">
                        <a14:useLocalDpi xmlns:a14="http://schemas.microsoft.com/office/drawing/2010/main" val="0"/>
                      </a:ext>
                    </a:extLst>
                  </a:blip>
                  <a:stretch>
                    <a:fillRect/>
                  </a:stretch>
                </pic:blipFill>
                <pic:spPr>
                  <a:xfrm>
                    <a:off x="0" y="0"/>
                    <a:ext cx="1819275" cy="8801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982345</wp:posOffset>
          </wp:positionH>
          <wp:positionV relativeFrom="margin">
            <wp:posOffset>-1067435</wp:posOffset>
          </wp:positionV>
          <wp:extent cx="1484630" cy="989330"/>
          <wp:effectExtent l="0" t="0" r="127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rpme_600_Petit.png"/>
                  <pic:cNvPicPr/>
                </pic:nvPicPr>
                <pic:blipFill>
                  <a:blip r:embed="rId3">
                    <a:extLst>
                      <a:ext uri="{28A0092B-C50C-407E-A947-70E740481C1C}">
                        <a14:useLocalDpi xmlns:a14="http://schemas.microsoft.com/office/drawing/2010/main" val="0"/>
                      </a:ext>
                    </a:extLst>
                  </a:blip>
                  <a:stretch>
                    <a:fillRect/>
                  </a:stretch>
                </pic:blipFill>
                <pic:spPr>
                  <a:xfrm>
                    <a:off x="0" y="0"/>
                    <a:ext cx="1484630" cy="9893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margin">
            <wp:posOffset>4497070</wp:posOffset>
          </wp:positionH>
          <wp:positionV relativeFrom="margin">
            <wp:posOffset>-963402</wp:posOffset>
          </wp:positionV>
          <wp:extent cx="1750060" cy="777875"/>
          <wp:effectExtent l="0" t="0" r="254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labex_v2_long_english.png"/>
                  <pic:cNvPicPr/>
                </pic:nvPicPr>
                <pic:blipFill>
                  <a:blip r:embed="rId4">
                    <a:extLst>
                      <a:ext uri="{28A0092B-C50C-407E-A947-70E740481C1C}">
                        <a14:useLocalDpi xmlns:a14="http://schemas.microsoft.com/office/drawing/2010/main" val="0"/>
                      </a:ext>
                    </a:extLst>
                  </a:blip>
                  <a:stretch>
                    <a:fillRect/>
                  </a:stretch>
                </pic:blipFill>
                <pic:spPr>
                  <a:xfrm>
                    <a:off x="0" y="0"/>
                    <a:ext cx="1750060" cy="77787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402FB5" w:rsidRDefault="00402FB5" w:rsidP="00002906">
    <w:pPr>
      <w:pStyle w:val="En-tte"/>
      <w:jc w:val="both"/>
    </w:pPr>
  </w:p>
  <w:p w:rsidR="00402FB5" w:rsidRDefault="00402FB5" w:rsidP="00002906">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67E"/>
    <w:multiLevelType w:val="hybridMultilevel"/>
    <w:tmpl w:val="A410A3E0"/>
    <w:lvl w:ilvl="0" w:tplc="269E03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826E20"/>
    <w:multiLevelType w:val="hybridMultilevel"/>
    <w:tmpl w:val="DED8A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D90BA8"/>
    <w:multiLevelType w:val="hybridMultilevel"/>
    <w:tmpl w:val="AE9C3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B350EF"/>
    <w:multiLevelType w:val="hybridMultilevel"/>
    <w:tmpl w:val="26F258FC"/>
    <w:lvl w:ilvl="0" w:tplc="8D2426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8959BA"/>
    <w:multiLevelType w:val="hybridMultilevel"/>
    <w:tmpl w:val="DED8A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626969"/>
    <w:multiLevelType w:val="hybridMultilevel"/>
    <w:tmpl w:val="3042A156"/>
    <w:lvl w:ilvl="0" w:tplc="3E04A24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75753D"/>
    <w:multiLevelType w:val="hybridMultilevel"/>
    <w:tmpl w:val="2EACF85E"/>
    <w:lvl w:ilvl="0" w:tplc="0A02386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27"/>
    <w:rsid w:val="00002906"/>
    <w:rsid w:val="0000353F"/>
    <w:rsid w:val="000121A5"/>
    <w:rsid w:val="000274DF"/>
    <w:rsid w:val="00027FE7"/>
    <w:rsid w:val="0006763A"/>
    <w:rsid w:val="00076369"/>
    <w:rsid w:val="00086651"/>
    <w:rsid w:val="00096057"/>
    <w:rsid w:val="000A5DC7"/>
    <w:rsid w:val="000C0FA0"/>
    <w:rsid w:val="000E393C"/>
    <w:rsid w:val="000F7EEB"/>
    <w:rsid w:val="00125F23"/>
    <w:rsid w:val="001625B0"/>
    <w:rsid w:val="0016755E"/>
    <w:rsid w:val="00184207"/>
    <w:rsid w:val="0018488E"/>
    <w:rsid w:val="00186006"/>
    <w:rsid w:val="001A600E"/>
    <w:rsid w:val="001E16AF"/>
    <w:rsid w:val="00206646"/>
    <w:rsid w:val="002173F2"/>
    <w:rsid w:val="00236FE0"/>
    <w:rsid w:val="002407FB"/>
    <w:rsid w:val="00250460"/>
    <w:rsid w:val="002510A0"/>
    <w:rsid w:val="002666B0"/>
    <w:rsid w:val="002760A8"/>
    <w:rsid w:val="002931E1"/>
    <w:rsid w:val="002D209E"/>
    <w:rsid w:val="00324236"/>
    <w:rsid w:val="003319B4"/>
    <w:rsid w:val="003402E7"/>
    <w:rsid w:val="0034269F"/>
    <w:rsid w:val="00367352"/>
    <w:rsid w:val="0039500C"/>
    <w:rsid w:val="003A488B"/>
    <w:rsid w:val="003C0A78"/>
    <w:rsid w:val="003D6FE5"/>
    <w:rsid w:val="003E1891"/>
    <w:rsid w:val="00402FB5"/>
    <w:rsid w:val="00431329"/>
    <w:rsid w:val="00480C0B"/>
    <w:rsid w:val="004820DD"/>
    <w:rsid w:val="00486700"/>
    <w:rsid w:val="004869B5"/>
    <w:rsid w:val="00496CA8"/>
    <w:rsid w:val="0049741D"/>
    <w:rsid w:val="004A31DF"/>
    <w:rsid w:val="004C29A6"/>
    <w:rsid w:val="004C679C"/>
    <w:rsid w:val="004D6FC3"/>
    <w:rsid w:val="004F259F"/>
    <w:rsid w:val="005165AF"/>
    <w:rsid w:val="0051704A"/>
    <w:rsid w:val="005230D8"/>
    <w:rsid w:val="00526773"/>
    <w:rsid w:val="005473EC"/>
    <w:rsid w:val="005643E6"/>
    <w:rsid w:val="00567557"/>
    <w:rsid w:val="00571698"/>
    <w:rsid w:val="00571BA2"/>
    <w:rsid w:val="00581F7F"/>
    <w:rsid w:val="005B750F"/>
    <w:rsid w:val="005F6D65"/>
    <w:rsid w:val="00602A9C"/>
    <w:rsid w:val="0062291F"/>
    <w:rsid w:val="00623318"/>
    <w:rsid w:val="00625F0A"/>
    <w:rsid w:val="00641EE6"/>
    <w:rsid w:val="00654AC5"/>
    <w:rsid w:val="00663C51"/>
    <w:rsid w:val="0067298A"/>
    <w:rsid w:val="006A2136"/>
    <w:rsid w:val="006A5594"/>
    <w:rsid w:val="006B3516"/>
    <w:rsid w:val="006C2A49"/>
    <w:rsid w:val="006D044F"/>
    <w:rsid w:val="006F020C"/>
    <w:rsid w:val="006F57B3"/>
    <w:rsid w:val="00700004"/>
    <w:rsid w:val="00702808"/>
    <w:rsid w:val="00707030"/>
    <w:rsid w:val="007275CB"/>
    <w:rsid w:val="0073190F"/>
    <w:rsid w:val="00746331"/>
    <w:rsid w:val="007922F6"/>
    <w:rsid w:val="007976BF"/>
    <w:rsid w:val="007A64F8"/>
    <w:rsid w:val="007C4081"/>
    <w:rsid w:val="007C413D"/>
    <w:rsid w:val="007C4C34"/>
    <w:rsid w:val="007C63C9"/>
    <w:rsid w:val="007D5996"/>
    <w:rsid w:val="007E0C32"/>
    <w:rsid w:val="00837703"/>
    <w:rsid w:val="008406E1"/>
    <w:rsid w:val="0085149A"/>
    <w:rsid w:val="008716EC"/>
    <w:rsid w:val="00874AD2"/>
    <w:rsid w:val="00875E1E"/>
    <w:rsid w:val="00880535"/>
    <w:rsid w:val="00882256"/>
    <w:rsid w:val="008A20ED"/>
    <w:rsid w:val="008B4C48"/>
    <w:rsid w:val="008B56E6"/>
    <w:rsid w:val="008D48FD"/>
    <w:rsid w:val="008F6137"/>
    <w:rsid w:val="00905D0D"/>
    <w:rsid w:val="00915662"/>
    <w:rsid w:val="009231AA"/>
    <w:rsid w:val="00934234"/>
    <w:rsid w:val="0095574E"/>
    <w:rsid w:val="0096286F"/>
    <w:rsid w:val="00964FCE"/>
    <w:rsid w:val="00970835"/>
    <w:rsid w:val="00972E6B"/>
    <w:rsid w:val="009A7027"/>
    <w:rsid w:val="009B71EA"/>
    <w:rsid w:val="009C3D38"/>
    <w:rsid w:val="009C7DA2"/>
    <w:rsid w:val="009E2CF9"/>
    <w:rsid w:val="009F1335"/>
    <w:rsid w:val="009F3D7E"/>
    <w:rsid w:val="009F4756"/>
    <w:rsid w:val="00A060D5"/>
    <w:rsid w:val="00A07559"/>
    <w:rsid w:val="00A13511"/>
    <w:rsid w:val="00A417EA"/>
    <w:rsid w:val="00A428DB"/>
    <w:rsid w:val="00A6172C"/>
    <w:rsid w:val="00A71022"/>
    <w:rsid w:val="00A74C90"/>
    <w:rsid w:val="00A93999"/>
    <w:rsid w:val="00A97228"/>
    <w:rsid w:val="00AA7C9F"/>
    <w:rsid w:val="00AC1CA3"/>
    <w:rsid w:val="00AD1E18"/>
    <w:rsid w:val="00AD500D"/>
    <w:rsid w:val="00AE2B04"/>
    <w:rsid w:val="00B02FAE"/>
    <w:rsid w:val="00B3753C"/>
    <w:rsid w:val="00B44AF5"/>
    <w:rsid w:val="00B46C9D"/>
    <w:rsid w:val="00B55221"/>
    <w:rsid w:val="00B84F0F"/>
    <w:rsid w:val="00BC27EF"/>
    <w:rsid w:val="00BC6D7D"/>
    <w:rsid w:val="00BD04ED"/>
    <w:rsid w:val="00BF625A"/>
    <w:rsid w:val="00C04CDB"/>
    <w:rsid w:val="00C06C3D"/>
    <w:rsid w:val="00C1522C"/>
    <w:rsid w:val="00C20370"/>
    <w:rsid w:val="00C21FFE"/>
    <w:rsid w:val="00C33A28"/>
    <w:rsid w:val="00C612E5"/>
    <w:rsid w:val="00C653A5"/>
    <w:rsid w:val="00C66EEC"/>
    <w:rsid w:val="00C717EA"/>
    <w:rsid w:val="00C763C1"/>
    <w:rsid w:val="00CE59AF"/>
    <w:rsid w:val="00CF1C57"/>
    <w:rsid w:val="00D30988"/>
    <w:rsid w:val="00D31787"/>
    <w:rsid w:val="00D36A5C"/>
    <w:rsid w:val="00D443D7"/>
    <w:rsid w:val="00D44F22"/>
    <w:rsid w:val="00D45C5A"/>
    <w:rsid w:val="00D5053B"/>
    <w:rsid w:val="00D5184B"/>
    <w:rsid w:val="00D971EB"/>
    <w:rsid w:val="00DC0FCE"/>
    <w:rsid w:val="00DC7EB1"/>
    <w:rsid w:val="00DE4D26"/>
    <w:rsid w:val="00DF2C3C"/>
    <w:rsid w:val="00DF5A9B"/>
    <w:rsid w:val="00E119E4"/>
    <w:rsid w:val="00E249CA"/>
    <w:rsid w:val="00E537BD"/>
    <w:rsid w:val="00E64AA0"/>
    <w:rsid w:val="00E740A1"/>
    <w:rsid w:val="00E900E0"/>
    <w:rsid w:val="00E922F4"/>
    <w:rsid w:val="00E94084"/>
    <w:rsid w:val="00EC7AFE"/>
    <w:rsid w:val="00ED2BB7"/>
    <w:rsid w:val="00EE12B2"/>
    <w:rsid w:val="00EE57F6"/>
    <w:rsid w:val="00EF7192"/>
    <w:rsid w:val="00F210EC"/>
    <w:rsid w:val="00F42520"/>
    <w:rsid w:val="00F57F98"/>
    <w:rsid w:val="00F65EF9"/>
    <w:rsid w:val="00F865EC"/>
    <w:rsid w:val="00FC22A6"/>
    <w:rsid w:val="00FD048A"/>
    <w:rsid w:val="00FE298E"/>
    <w:rsid w:val="00FE7E99"/>
    <w:rsid w:val="00FF6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88BC4"/>
  <w15:chartTrackingRefBased/>
  <w15:docId w15:val="{B1D62ABB-AC20-CB44-AAD1-93188532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0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7027"/>
    <w:pPr>
      <w:ind w:left="720"/>
      <w:contextualSpacing/>
    </w:pPr>
  </w:style>
  <w:style w:type="character" w:styleId="Lienhypertexte">
    <w:name w:val="Hyperlink"/>
    <w:basedOn w:val="Policepardfaut"/>
    <w:uiPriority w:val="99"/>
    <w:unhideWhenUsed/>
    <w:rsid w:val="009A7027"/>
    <w:rPr>
      <w:color w:val="0563C1" w:themeColor="hyperlink"/>
      <w:u w:val="single"/>
    </w:rPr>
  </w:style>
  <w:style w:type="character" w:styleId="Lienhypertextesuivivisit">
    <w:name w:val="FollowedHyperlink"/>
    <w:basedOn w:val="Policepardfaut"/>
    <w:uiPriority w:val="99"/>
    <w:semiHidden/>
    <w:unhideWhenUsed/>
    <w:rsid w:val="00BC6D7D"/>
    <w:rPr>
      <w:color w:val="954F72" w:themeColor="followedHyperlink"/>
      <w:u w:val="single"/>
    </w:rPr>
  </w:style>
  <w:style w:type="character" w:styleId="Mentionnonrsolue">
    <w:name w:val="Unresolved Mention"/>
    <w:basedOn w:val="Policepardfaut"/>
    <w:uiPriority w:val="99"/>
    <w:semiHidden/>
    <w:unhideWhenUsed/>
    <w:rsid w:val="00BC6D7D"/>
    <w:rPr>
      <w:color w:val="605E5C"/>
      <w:shd w:val="clear" w:color="auto" w:fill="E1DFDD"/>
    </w:rPr>
  </w:style>
  <w:style w:type="paragraph" w:styleId="NormalWeb">
    <w:name w:val="Normal (Web)"/>
    <w:basedOn w:val="Normal"/>
    <w:uiPriority w:val="99"/>
    <w:unhideWhenUsed/>
    <w:rsid w:val="001625B0"/>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934234"/>
    <w:pPr>
      <w:tabs>
        <w:tab w:val="center" w:pos="4536"/>
        <w:tab w:val="right" w:pos="9072"/>
      </w:tabs>
    </w:pPr>
  </w:style>
  <w:style w:type="character" w:customStyle="1" w:styleId="PieddepageCar">
    <w:name w:val="Pied de page Car"/>
    <w:basedOn w:val="Policepardfaut"/>
    <w:link w:val="Pieddepage"/>
    <w:uiPriority w:val="99"/>
    <w:rsid w:val="00934234"/>
  </w:style>
  <w:style w:type="character" w:styleId="Numrodepage">
    <w:name w:val="page number"/>
    <w:basedOn w:val="Policepardfaut"/>
    <w:uiPriority w:val="99"/>
    <w:semiHidden/>
    <w:unhideWhenUsed/>
    <w:rsid w:val="00934234"/>
  </w:style>
  <w:style w:type="paragraph" w:customStyle="1" w:styleId="Bibliographie1">
    <w:name w:val="Bibliographie1"/>
    <w:basedOn w:val="Normal"/>
    <w:link w:val="BibliographyCar"/>
    <w:rsid w:val="007275CB"/>
    <w:pPr>
      <w:spacing w:line="480" w:lineRule="auto"/>
      <w:ind w:left="720" w:hanging="720"/>
      <w:jc w:val="both"/>
    </w:pPr>
    <w:rPr>
      <w:rFonts w:ascii="Times New Roman" w:hAnsi="Times New Roman" w:cs="Times New Roman"/>
    </w:rPr>
  </w:style>
  <w:style w:type="character" w:customStyle="1" w:styleId="BibliographyCar">
    <w:name w:val="Bibliography Car"/>
    <w:basedOn w:val="Policepardfaut"/>
    <w:link w:val="Bibliographie1"/>
    <w:rsid w:val="007275CB"/>
    <w:rPr>
      <w:rFonts w:ascii="Times New Roman" w:hAnsi="Times New Roman" w:cs="Times New Roman"/>
    </w:rPr>
  </w:style>
  <w:style w:type="paragraph" w:styleId="En-tte">
    <w:name w:val="header"/>
    <w:basedOn w:val="Normal"/>
    <w:link w:val="En-tteCar"/>
    <w:uiPriority w:val="99"/>
    <w:unhideWhenUsed/>
    <w:rsid w:val="00002906"/>
    <w:pPr>
      <w:tabs>
        <w:tab w:val="center" w:pos="4536"/>
        <w:tab w:val="right" w:pos="9072"/>
      </w:tabs>
    </w:pPr>
  </w:style>
  <w:style w:type="character" w:customStyle="1" w:styleId="En-tteCar">
    <w:name w:val="En-tête Car"/>
    <w:basedOn w:val="Policepardfaut"/>
    <w:link w:val="En-tte"/>
    <w:uiPriority w:val="99"/>
    <w:rsid w:val="0000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trepreneuria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boumedjaoud@edcparis.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abex-entreprend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oumedjaoud@edcparis.edu" TargetMode="External"/><Relationship Id="rId5" Type="http://schemas.openxmlformats.org/officeDocument/2006/relationships/webSettings" Target="webSettings.xml"/><Relationship Id="rId15" Type="http://schemas.openxmlformats.org/officeDocument/2006/relationships/hyperlink" Target="https://www.fnege.org/" TargetMode="External"/><Relationship Id="rId10" Type="http://schemas.openxmlformats.org/officeDocument/2006/relationships/hyperlink" Target="https://enig2023.sciencesconf.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irepm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8421-CABD-0643-B04E-D97E680B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9</Pages>
  <Words>10007</Words>
  <Characters>55042</Characters>
  <Application>Microsoft Office Word</Application>
  <DocSecurity>0</DocSecurity>
  <Lines>458</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Boumedjaoud</dc:creator>
  <cp:keywords/>
  <dc:description/>
  <cp:lastModifiedBy>Dorian Boumedjaoud</cp:lastModifiedBy>
  <cp:revision>108</cp:revision>
  <dcterms:created xsi:type="dcterms:W3CDTF">2022-10-26T14:09:00Z</dcterms:created>
  <dcterms:modified xsi:type="dcterms:W3CDTF">2023-01-11T09:36:00Z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id="8Rz4mrAQ"/&gt;&lt;style id="http://www.zotero.org/styles/small-business-economics" hasBibliography="1" bibliographyStyleHasBeenSet="1"/&gt;&lt;prefs&gt;&lt;pref name="fieldType" value="Field"/&gt;&lt;/prefs&gt;&lt;/data&gt;</vt:lpwstr>
  </property>
</Properties>
</file>