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D1" w:rsidRPr="00B726D1" w:rsidRDefault="00B726D1" w:rsidP="00B726D1">
      <w:pPr>
        <w:rPr>
          <w:rFonts w:ascii="Times" w:eastAsia="Times New Roman" w:hAnsi="Times" w:cs="Times New Roman"/>
          <w:sz w:val="20"/>
          <w:szCs w:val="20"/>
        </w:rPr>
      </w:pPr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CALL FOR CHAPTERS- SUSTAINABLE ENTREPRENEURSHIP AND SOCIAL INNOVATION</w:t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ROUTLEDGE</w:t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Editors:</w:t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Katerina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Nicolopoulou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Mine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Karatas-Ozkan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Frank Janssen and John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Jermier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Katerina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Nicolopoulou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Strathclyde Business School, UK</w:t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Mine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Karatas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-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Ozkan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of Southampton, UK</w:t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Frank Janssen, Université catholique de Louvain,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Belgium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John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Jermier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of South Florida, USA</w:t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Publisher: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Routledge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Chapters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are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invited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for an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edited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collection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entitled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Sustainable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Entrepreneurship and Social Innovation. The book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will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build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upon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framework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that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addresses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sustainability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entrepreneurship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and social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innovation.The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edited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collection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will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build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comprehensive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picture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regarding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theoretical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empirical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policy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aspects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related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to Entrepreneurship in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terms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of alternative,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sustainable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growth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Shepherd and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Patzelt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(2011) have been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expanding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the remit of social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entrepreneurship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into'sustainable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'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entrepreneurship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as a new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interdisciplinary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field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which'explore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(s) the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role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of entrepreneurial action as a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mechanism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for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sustaining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nature and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ecosystems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whilst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providing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economic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and non-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economic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gains for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investors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entrepreneurs and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societies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' (p. 138).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Based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on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this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definition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the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edited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volume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will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aim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to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gather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the state-of-the-art in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terms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of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conceptual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frameworks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of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analysis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empirical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insights and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related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policy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discussions.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Taking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on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board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this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composite perspective, the book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will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highlight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elements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of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Sustainable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Entrepreneurship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which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will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additionally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have a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societal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impact as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well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as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regional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relevance.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Related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aspects of innovation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will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also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be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presented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definitional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issues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will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be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further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elucidated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so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as to scope the relevant inter-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connected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fields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of study.</w:t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Contributions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focusing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on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conceptual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/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theoretical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frameworks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as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well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as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empirical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papers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are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welcome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variety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of qualitative and quantitative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empirical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research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welcome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so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long as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it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guided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by an explicit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conceptual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framework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The book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aims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to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feature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trans-disciplinary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globally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relevant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approach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to the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topic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of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its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focus,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with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contributions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from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international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scholars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The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proposed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organisation of the book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as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follows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(1) Part One: A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variety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of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theoretical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approaches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to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framing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Sustainable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Entrepreneurship and Social Innovation by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encompassing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inter-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related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insights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from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the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theories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of Entrepreneurship,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Strategy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Innovation, Management and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Diversity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(relevant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approaches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could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include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but not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be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limited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to :(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neo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)-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institutional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theory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;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strategic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choice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theory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; stakeholder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theory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;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natural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resource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based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view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of the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lastRenderedPageBreak/>
        <w:t>firm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;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critical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theory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;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organizational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justice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theory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;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transformational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leadership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theory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; process-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based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approaches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or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resource-based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approaches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to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entrepreneurship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theory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of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capitals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structuration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theory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social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constructionist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approaches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,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theoriesof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social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enterprise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theories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of social innovation)</w:t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(2) Part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Two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Empirical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insights on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Sustainable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Entrepreneurship and Social Innovation: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regional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country-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specific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or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sectoral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perspectives for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economic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growth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regional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development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in the global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marketplace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e.g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., 'green'/'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blue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'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growth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entrepreneurship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</w:t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(3) Part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Three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: Policy and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institutional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perspectives on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Sustainable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Entrepreneurship and Social Innovation</w:t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Reference</w:t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Shepherd, D.A. &amp;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Patzelt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H. (2011). The new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field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of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sustainable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entrepreneurship:Studying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entrepreneurial action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linking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'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what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to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be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sustained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'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with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'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what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to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be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developed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.' Entrepreneurship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Theory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and Practice, 35:137-163.</w:t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If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you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are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interested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in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submitting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chapter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please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email : </w:t>
      </w:r>
      <w:hyperlink r:id="rId5" w:history="1">
        <w:r w:rsidRPr="00B726D1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katerina.nicolopoulou@strath.ac.uk</w:t>
        </w:r>
      </w:hyperlink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&lt;mailto:</w:t>
      </w:r>
      <w:hyperlink r:id="rId6" w:history="1">
        <w:r w:rsidRPr="00B726D1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katerina.nicolopoulou@strath.ac.uk</w:t>
        </w:r>
      </w:hyperlink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&gt;</w:t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The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length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of the book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chapters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contributed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should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be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between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5000-7000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words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inclusive of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references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any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figures, tables and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endnotes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The total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number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of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chapters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will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be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20.</w:t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Deadline for expression of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interest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and indicative abstracts: 31 August 2014. Abstracts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should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be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between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750-1000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words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Deadline for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submission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of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draft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chapters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: 31 </w:t>
      </w:r>
      <w:proofErr w:type="spellStart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October</w:t>
      </w:r>
      <w:proofErr w:type="spellEnd"/>
      <w:r w:rsidRPr="00B726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2014</w:t>
      </w:r>
    </w:p>
    <w:p w:rsidR="00DF4E79" w:rsidRDefault="00DF4E79">
      <w:bookmarkStart w:id="0" w:name="_GoBack"/>
      <w:bookmarkEnd w:id="0"/>
    </w:p>
    <w:sectPr w:rsidR="00DF4E79" w:rsidSect="00373D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1"/>
    <w:rsid w:val="00373D44"/>
    <w:rsid w:val="00B726D1"/>
    <w:rsid w:val="00D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582B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726D1"/>
  </w:style>
  <w:style w:type="character" w:styleId="Lienhypertexte">
    <w:name w:val="Hyperlink"/>
    <w:basedOn w:val="Policepardfaut"/>
    <w:uiPriority w:val="99"/>
    <w:semiHidden/>
    <w:unhideWhenUsed/>
    <w:rsid w:val="00B726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726D1"/>
  </w:style>
  <w:style w:type="character" w:styleId="Lienhypertexte">
    <w:name w:val="Hyperlink"/>
    <w:basedOn w:val="Policepardfaut"/>
    <w:uiPriority w:val="99"/>
    <w:semiHidden/>
    <w:unhideWhenUsed/>
    <w:rsid w:val="00B72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terina.nicolopoulou@strath.ac.uk" TargetMode="External"/><Relationship Id="rId6" Type="http://schemas.openxmlformats.org/officeDocument/2006/relationships/hyperlink" Target="mailto:katerina.nicolopoulou@strath.ac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3478</Characters>
  <Application>Microsoft Macintosh Word</Application>
  <DocSecurity>0</DocSecurity>
  <Lines>28</Lines>
  <Paragraphs>8</Paragraphs>
  <ScaleCrop>false</ScaleCrop>
  <Company>EC-Lille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Frugier</dc:creator>
  <cp:keywords/>
  <dc:description/>
  <cp:lastModifiedBy>Dominique Frugier</cp:lastModifiedBy>
  <cp:revision>1</cp:revision>
  <dcterms:created xsi:type="dcterms:W3CDTF">2014-06-23T15:19:00Z</dcterms:created>
  <dcterms:modified xsi:type="dcterms:W3CDTF">2014-06-23T15:23:00Z</dcterms:modified>
</cp:coreProperties>
</file>